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7CB" w:rsidRPr="00DB1C39" w:rsidRDefault="00163DE6" w:rsidP="005E47CB">
      <w:pPr>
        <w:spacing w:after="0"/>
        <w:rPr>
          <w:rFonts w:ascii="Arial" w:hAnsi="Arial" w:cs="Arial"/>
          <w:color w:val="FF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FF0000"/>
          <w:sz w:val="20"/>
          <w:szCs w:val="20"/>
        </w:rPr>
        <w:t>!</w:t>
      </w:r>
      <w:r w:rsidR="005E47CB" w:rsidRPr="00DB1C39">
        <w:rPr>
          <w:rFonts w:ascii="Arial" w:hAnsi="Arial" w:cs="Arial"/>
          <w:color w:val="FF0000"/>
          <w:sz w:val="20"/>
          <w:szCs w:val="20"/>
        </w:rPr>
        <w:t>Расстановку переносов не включать</w:t>
      </w:r>
      <w:r w:rsidR="000145AA">
        <w:rPr>
          <w:rFonts w:ascii="Arial" w:hAnsi="Arial" w:cs="Arial"/>
          <w:color w:val="FF0000"/>
          <w:sz w:val="20"/>
          <w:szCs w:val="20"/>
        </w:rPr>
        <w:t>.</w:t>
      </w:r>
    </w:p>
    <w:p w:rsidR="00DA345C" w:rsidRPr="009E075F" w:rsidRDefault="00DA345C" w:rsidP="00D211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7F26" w:rsidRPr="009E075F" w:rsidRDefault="00D211C5" w:rsidP="00D211C5">
      <w:pPr>
        <w:spacing w:after="0"/>
        <w:rPr>
          <w:rFonts w:ascii="Arial" w:hAnsi="Arial" w:cs="Arial"/>
          <w:color w:val="548DD4" w:themeColor="text2" w:themeTint="99"/>
          <w:sz w:val="24"/>
          <w:szCs w:val="24"/>
        </w:rPr>
      </w:pPr>
      <w:r w:rsidRPr="00D73595">
        <w:rPr>
          <w:rFonts w:ascii="Times New Roman" w:hAnsi="Times New Roman" w:cs="Times New Roman"/>
          <w:b/>
          <w:sz w:val="24"/>
          <w:szCs w:val="24"/>
        </w:rPr>
        <w:t>НАЗВАНИЕ СТАТЬИ</w:t>
      </w:r>
      <w:r w:rsidR="00D73595" w:rsidRPr="00D73595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r w:rsidR="009E075F">
        <w:rPr>
          <w:rFonts w:ascii="Times New Roman" w:hAnsi="Times New Roman" w:cs="Times New Roman"/>
          <w:sz w:val="24"/>
          <w:szCs w:val="24"/>
        </w:rPr>
        <w:t>—</w:t>
      </w:r>
      <w:r w:rsidR="009E075F" w:rsidRPr="001145A4">
        <w:rPr>
          <w:rFonts w:ascii="Times New Roman" w:hAnsi="Times New Roman" w:cs="Times New Roman"/>
          <w:sz w:val="24"/>
          <w:szCs w:val="24"/>
        </w:rPr>
        <w:t xml:space="preserve"> </w:t>
      </w:r>
      <w:r w:rsidR="009E075F">
        <w:rPr>
          <w:rFonts w:ascii="Times New Roman" w:hAnsi="Times New Roman" w:cs="Times New Roman"/>
          <w:sz w:val="24"/>
          <w:szCs w:val="24"/>
        </w:rPr>
        <w:t xml:space="preserve">краткое, </w:t>
      </w:r>
      <w:r w:rsidR="009E075F">
        <w:rPr>
          <w:rFonts w:ascii="Times New Roman" w:hAnsi="Times New Roman" w:cs="Times New Roman"/>
          <w:iCs/>
          <w:sz w:val="24"/>
          <w:szCs w:val="24"/>
        </w:rPr>
        <w:t>до</w:t>
      </w:r>
      <w:r w:rsidR="00B61F7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E075F">
        <w:rPr>
          <w:rFonts w:ascii="Times New Roman" w:hAnsi="Times New Roman" w:cs="Times New Roman"/>
          <w:iCs/>
          <w:sz w:val="24"/>
          <w:szCs w:val="24"/>
        </w:rPr>
        <w:t>10</w:t>
      </w:r>
      <w:r w:rsidR="009E075F" w:rsidRPr="001145A4">
        <w:rPr>
          <w:rFonts w:ascii="Times New Roman" w:hAnsi="Times New Roman" w:cs="Times New Roman"/>
          <w:iCs/>
          <w:sz w:val="24"/>
          <w:szCs w:val="24"/>
        </w:rPr>
        <w:t xml:space="preserve"> слов.</w:t>
      </w:r>
    </w:p>
    <w:p w:rsidR="00071751" w:rsidRDefault="00A67F26" w:rsidP="00D211C5">
      <w:pPr>
        <w:spacing w:after="0"/>
        <w:rPr>
          <w:rFonts w:ascii="Arial" w:hAnsi="Arial" w:cs="Arial"/>
          <w:color w:val="FF0000"/>
          <w:sz w:val="20"/>
          <w:szCs w:val="20"/>
        </w:rPr>
      </w:pPr>
      <w:r w:rsidRPr="00A67F26">
        <w:rPr>
          <w:rFonts w:ascii="Arial" w:hAnsi="Arial" w:cs="Arial"/>
          <w:b/>
          <w:color w:val="FF0000"/>
          <w:sz w:val="20"/>
          <w:szCs w:val="20"/>
        </w:rPr>
        <w:t>!</w:t>
      </w:r>
      <w:r w:rsidR="0062319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0145AA" w:rsidRPr="00AE3B14">
        <w:rPr>
          <w:rFonts w:ascii="Arial" w:hAnsi="Arial" w:cs="Arial"/>
          <w:color w:val="FF0000"/>
          <w:sz w:val="20"/>
          <w:szCs w:val="20"/>
        </w:rPr>
        <w:t>Н</w:t>
      </w:r>
      <w:r w:rsidR="00D73595" w:rsidRPr="00AE3B14">
        <w:rPr>
          <w:rFonts w:ascii="Arial" w:hAnsi="Arial" w:cs="Arial"/>
          <w:color w:val="FF0000"/>
          <w:sz w:val="20"/>
          <w:szCs w:val="20"/>
        </w:rPr>
        <w:t>е использовать аббревиатуру</w:t>
      </w:r>
      <w:r w:rsidR="009E075F">
        <w:rPr>
          <w:rFonts w:ascii="Arial" w:hAnsi="Arial" w:cs="Arial"/>
          <w:color w:val="FF0000"/>
          <w:sz w:val="20"/>
          <w:szCs w:val="20"/>
        </w:rPr>
        <w:t>, сокращения</w:t>
      </w:r>
      <w:r w:rsidR="00D73595" w:rsidRPr="00AE3B14">
        <w:rPr>
          <w:rFonts w:ascii="Arial" w:hAnsi="Arial" w:cs="Arial"/>
          <w:color w:val="FF0000"/>
          <w:sz w:val="20"/>
          <w:szCs w:val="20"/>
        </w:rPr>
        <w:t xml:space="preserve"> и формулы</w:t>
      </w:r>
      <w:r w:rsidR="000145AA">
        <w:rPr>
          <w:rFonts w:ascii="Arial" w:hAnsi="Arial" w:cs="Arial"/>
          <w:color w:val="FF0000"/>
          <w:sz w:val="20"/>
          <w:szCs w:val="20"/>
        </w:rPr>
        <w:t>.</w:t>
      </w:r>
    </w:p>
    <w:p w:rsidR="00D211C5" w:rsidRPr="00AE3B14" w:rsidRDefault="00071751" w:rsidP="00D211C5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! </w:t>
      </w:r>
      <w:r w:rsidR="000145AA" w:rsidRPr="00AE3B14">
        <w:rPr>
          <w:rFonts w:ascii="Arial" w:hAnsi="Arial" w:cs="Arial"/>
          <w:color w:val="FF0000"/>
          <w:sz w:val="20"/>
          <w:szCs w:val="20"/>
        </w:rPr>
        <w:t>Т</w:t>
      </w:r>
      <w:r w:rsidR="00AE3B14" w:rsidRPr="00AE3B14">
        <w:rPr>
          <w:rFonts w:ascii="Arial" w:hAnsi="Arial" w:cs="Arial"/>
          <w:color w:val="FF0000"/>
          <w:sz w:val="20"/>
          <w:szCs w:val="20"/>
        </w:rPr>
        <w:t>очка в конце не ставится</w:t>
      </w:r>
      <w:r w:rsidR="000145AA">
        <w:rPr>
          <w:rFonts w:ascii="Arial" w:hAnsi="Arial" w:cs="Arial"/>
          <w:color w:val="FF0000"/>
          <w:sz w:val="20"/>
          <w:szCs w:val="20"/>
        </w:rPr>
        <w:t>.</w:t>
      </w:r>
      <w:r w:rsidR="00F8093B" w:rsidRPr="00AE3B1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</w:p>
    <w:p w:rsidR="00F8093B" w:rsidRDefault="00F8093B" w:rsidP="00D211C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145A4" w:rsidRPr="00AE3B14" w:rsidRDefault="001145A4" w:rsidP="00D211C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E1391" w:rsidRPr="00D73595" w:rsidRDefault="00EE1391" w:rsidP="00D211C5">
      <w:pPr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b/>
          <w:iCs/>
          <w:sz w:val="24"/>
          <w:szCs w:val="24"/>
        </w:rPr>
      </w:pPr>
      <w:r w:rsidRPr="00D73595">
        <w:rPr>
          <w:rFonts w:ascii="Times New Roman" w:hAnsi="Times New Roman" w:cs="Times New Roman"/>
          <w:b/>
          <w:iCs/>
          <w:sz w:val="24"/>
          <w:szCs w:val="24"/>
        </w:rPr>
        <w:t>ФАМИЛИЯ</w:t>
      </w:r>
    </w:p>
    <w:p w:rsidR="00D211C5" w:rsidRPr="00D73595" w:rsidRDefault="00D211C5" w:rsidP="00D211C5">
      <w:pPr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b/>
          <w:iCs/>
          <w:sz w:val="24"/>
          <w:szCs w:val="24"/>
        </w:rPr>
      </w:pPr>
      <w:r w:rsidRPr="00D73595">
        <w:rPr>
          <w:rFonts w:ascii="Times New Roman" w:hAnsi="Times New Roman" w:cs="Times New Roman"/>
          <w:b/>
          <w:iCs/>
          <w:sz w:val="24"/>
          <w:szCs w:val="24"/>
        </w:rPr>
        <w:t>Имя Отчество</w:t>
      </w:r>
      <w:proofErr w:type="gramStart"/>
      <w:r w:rsidR="00EE1391" w:rsidRPr="00D73595">
        <w:rPr>
          <w:rFonts w:ascii="Times New Roman" w:hAnsi="Times New Roman" w:cs="Times New Roman"/>
          <w:b/>
          <w:iCs/>
          <w:sz w:val="24"/>
          <w:szCs w:val="24"/>
          <w:vertAlign w:val="superscript"/>
        </w:rPr>
        <w:t>1</w:t>
      </w:r>
      <w:proofErr w:type="gramEnd"/>
    </w:p>
    <w:p w:rsidR="00EE1391" w:rsidRPr="00D73595" w:rsidRDefault="00EE1391" w:rsidP="00D211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  <w:vertAlign w:val="superscript"/>
        </w:rPr>
      </w:pPr>
    </w:p>
    <w:p w:rsidR="00D73595" w:rsidRPr="001145A4" w:rsidRDefault="00D73595" w:rsidP="00114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1145A4">
        <w:rPr>
          <w:rFonts w:ascii="Times New Roman" w:hAnsi="Times New Roman" w:cs="Times New Roman"/>
          <w:b/>
          <w:iCs/>
          <w:sz w:val="24"/>
          <w:szCs w:val="24"/>
        </w:rPr>
        <w:t>ИВАНОВ</w:t>
      </w:r>
    </w:p>
    <w:p w:rsidR="00D73595" w:rsidRPr="001145A4" w:rsidRDefault="00D73595" w:rsidP="00114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1145A4">
        <w:rPr>
          <w:rFonts w:ascii="Times New Roman" w:hAnsi="Times New Roman" w:cs="Times New Roman"/>
          <w:b/>
          <w:iCs/>
          <w:sz w:val="24"/>
          <w:szCs w:val="24"/>
        </w:rPr>
        <w:t>Иван Иванович</w:t>
      </w:r>
      <w:proofErr w:type="gramStart"/>
      <w:r w:rsidRPr="001145A4">
        <w:rPr>
          <w:rFonts w:ascii="Times New Roman" w:hAnsi="Times New Roman" w:cs="Times New Roman"/>
          <w:b/>
          <w:iCs/>
          <w:sz w:val="24"/>
          <w:szCs w:val="24"/>
          <w:vertAlign w:val="superscript"/>
        </w:rPr>
        <w:t>2</w:t>
      </w:r>
      <w:proofErr w:type="gramEnd"/>
    </w:p>
    <w:p w:rsidR="001145A4" w:rsidRDefault="001145A4" w:rsidP="001145A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vertAlign w:val="superscript"/>
        </w:rPr>
      </w:pPr>
    </w:p>
    <w:p w:rsidR="001145A4" w:rsidRDefault="001145A4" w:rsidP="001145A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73595">
        <w:rPr>
          <w:rFonts w:ascii="Times New Roman" w:hAnsi="Times New Roman" w:cs="Times New Roman"/>
          <w:iCs/>
          <w:sz w:val="24"/>
          <w:szCs w:val="24"/>
          <w:vertAlign w:val="superscript"/>
        </w:rPr>
        <w:t>1</w:t>
      </w:r>
      <w:r w:rsidRPr="00D73595">
        <w:rPr>
          <w:rFonts w:ascii="Times New Roman" w:hAnsi="Times New Roman" w:cs="Times New Roman"/>
          <w:iCs/>
          <w:sz w:val="24"/>
          <w:szCs w:val="24"/>
        </w:rPr>
        <w:t xml:space="preserve">ученая степень, ученое звание, должность, место работы, г. Город, Страна, </w:t>
      </w:r>
      <w:r w:rsidRPr="00D73595">
        <w:rPr>
          <w:rFonts w:ascii="Times New Roman" w:hAnsi="Times New Roman" w:cs="Times New Roman"/>
          <w:iCs/>
          <w:sz w:val="24"/>
          <w:szCs w:val="24"/>
          <w:lang w:val="en-US"/>
        </w:rPr>
        <w:t>e</w:t>
      </w:r>
      <w:r w:rsidRPr="00D73595">
        <w:rPr>
          <w:rFonts w:ascii="Times New Roman" w:hAnsi="Times New Roman" w:cs="Times New Roman"/>
          <w:iCs/>
          <w:sz w:val="24"/>
          <w:szCs w:val="24"/>
        </w:rPr>
        <w:t>-</w:t>
      </w:r>
      <w:r w:rsidRPr="00D73595">
        <w:rPr>
          <w:rFonts w:ascii="Times New Roman" w:hAnsi="Times New Roman" w:cs="Times New Roman"/>
          <w:iCs/>
          <w:sz w:val="24"/>
          <w:szCs w:val="24"/>
          <w:lang w:val="en-US"/>
        </w:rPr>
        <w:t>mail</w:t>
      </w:r>
      <w:r w:rsidRPr="00D735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End"/>
    </w:p>
    <w:p w:rsidR="001145A4" w:rsidRDefault="001145A4" w:rsidP="001145A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vertAlign w:val="superscript"/>
        </w:rPr>
      </w:pPr>
    </w:p>
    <w:p w:rsidR="00AE3B14" w:rsidRPr="00F17692" w:rsidRDefault="00AE3B14" w:rsidP="00114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5A4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1145A4">
        <w:rPr>
          <w:rFonts w:ascii="Times New Roman" w:hAnsi="Times New Roman" w:cs="Times New Roman"/>
          <w:iCs/>
          <w:sz w:val="24"/>
          <w:szCs w:val="24"/>
        </w:rPr>
        <w:t xml:space="preserve">к.т.н., доцент, преподаватель Санкт-Петербургского государственного политехнического университета, г. Санкт-Петербург, Россия, </w:t>
      </w:r>
      <w:hyperlink r:id="rId9" w:history="1">
        <w:r w:rsidR="00F17692" w:rsidRPr="00F17692">
          <w:rPr>
            <w:rStyle w:val="ae"/>
            <w:rFonts w:ascii="Times New Roman" w:hAnsi="Times New Roman" w:cs="Times New Roman"/>
            <w:iCs/>
            <w:sz w:val="24"/>
            <w:szCs w:val="24"/>
            <w:u w:val="none"/>
            <w:lang w:val="en-US"/>
          </w:rPr>
          <w:t>ivanov</w:t>
        </w:r>
        <w:r w:rsidR="00F17692" w:rsidRPr="00F17692">
          <w:rPr>
            <w:rStyle w:val="ae"/>
            <w:rFonts w:ascii="Times New Roman" w:hAnsi="Times New Roman" w:cs="Times New Roman"/>
            <w:iCs/>
            <w:sz w:val="24"/>
            <w:szCs w:val="24"/>
            <w:u w:val="none"/>
          </w:rPr>
          <w:t>@</w:t>
        </w:r>
        <w:r w:rsidR="00F17692" w:rsidRPr="00F17692">
          <w:rPr>
            <w:rStyle w:val="ae"/>
            <w:rFonts w:ascii="Times New Roman" w:hAnsi="Times New Roman" w:cs="Times New Roman"/>
            <w:iCs/>
            <w:sz w:val="24"/>
            <w:szCs w:val="24"/>
            <w:u w:val="none"/>
            <w:lang w:val="en-US"/>
          </w:rPr>
          <w:t>mail</w:t>
        </w:r>
        <w:r w:rsidR="00F17692" w:rsidRPr="00F17692">
          <w:rPr>
            <w:rStyle w:val="ae"/>
            <w:rFonts w:ascii="Times New Roman" w:hAnsi="Times New Roman" w:cs="Times New Roman"/>
            <w:iCs/>
            <w:sz w:val="24"/>
            <w:szCs w:val="24"/>
            <w:u w:val="none"/>
          </w:rPr>
          <w:t>.</w:t>
        </w:r>
        <w:proofErr w:type="spellStart"/>
        <w:r w:rsidR="00F17692" w:rsidRPr="00F17692">
          <w:rPr>
            <w:rStyle w:val="ae"/>
            <w:rFonts w:ascii="Times New Roman" w:hAnsi="Times New Roman" w:cs="Times New Roman"/>
            <w:iCs/>
            <w:sz w:val="24"/>
            <w:szCs w:val="24"/>
            <w:u w:val="none"/>
            <w:lang w:val="en-US"/>
          </w:rPr>
          <w:t>ru</w:t>
        </w:r>
        <w:proofErr w:type="spellEnd"/>
      </w:hyperlink>
      <w:r w:rsidR="00F17692">
        <w:rPr>
          <w:rFonts w:ascii="Times New Roman" w:hAnsi="Times New Roman" w:cs="Times New Roman"/>
          <w:iCs/>
          <w:sz w:val="24"/>
          <w:szCs w:val="24"/>
        </w:rPr>
        <w:t>, контактный телефон</w:t>
      </w:r>
    </w:p>
    <w:p w:rsidR="00A67F26" w:rsidRDefault="00A67F26" w:rsidP="00A67F2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D211C5" w:rsidRPr="00AE3B14" w:rsidRDefault="00A67F26" w:rsidP="00A67F26">
      <w:pPr>
        <w:spacing w:after="0" w:line="240" w:lineRule="auto"/>
        <w:rPr>
          <w:rFonts w:ascii="Times New Roman" w:hAnsi="Times New Roman" w:cs="Times New Roman"/>
          <w:iCs/>
          <w:color w:val="FF0000"/>
          <w:sz w:val="20"/>
          <w:szCs w:val="20"/>
        </w:rPr>
      </w:pPr>
      <w:r w:rsidRPr="00AE3B14">
        <w:rPr>
          <w:rFonts w:ascii="Arial" w:hAnsi="Arial" w:cs="Arial"/>
          <w:color w:val="FF0000"/>
          <w:sz w:val="20"/>
          <w:szCs w:val="20"/>
        </w:rPr>
        <w:t>!</w:t>
      </w:r>
      <w:r w:rsidR="00623199" w:rsidRPr="00AE3B14">
        <w:rPr>
          <w:rFonts w:ascii="Arial" w:hAnsi="Arial" w:cs="Arial"/>
          <w:color w:val="FF0000"/>
          <w:sz w:val="20"/>
          <w:szCs w:val="20"/>
        </w:rPr>
        <w:t xml:space="preserve"> </w:t>
      </w:r>
      <w:r w:rsidR="000145AA" w:rsidRPr="00AE3B14">
        <w:rPr>
          <w:rFonts w:ascii="Arial" w:hAnsi="Arial" w:cs="Arial"/>
          <w:color w:val="FF0000"/>
          <w:sz w:val="20"/>
          <w:szCs w:val="20"/>
        </w:rPr>
        <w:t>Н</w:t>
      </w:r>
      <w:r w:rsidR="00D73595" w:rsidRPr="00AE3B14">
        <w:rPr>
          <w:rFonts w:ascii="Arial" w:hAnsi="Arial" w:cs="Arial"/>
          <w:color w:val="FF0000"/>
          <w:sz w:val="20"/>
          <w:szCs w:val="20"/>
        </w:rPr>
        <w:t>е использовать аббревиатуру</w:t>
      </w:r>
      <w:r w:rsidR="000145AA">
        <w:rPr>
          <w:rFonts w:ascii="Arial" w:hAnsi="Arial" w:cs="Arial"/>
          <w:color w:val="FF0000"/>
          <w:sz w:val="20"/>
          <w:szCs w:val="20"/>
        </w:rPr>
        <w:t>.</w:t>
      </w:r>
    </w:p>
    <w:p w:rsidR="00EE1391" w:rsidRPr="00131F34" w:rsidRDefault="00EE1391" w:rsidP="00D211C5">
      <w:pPr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iCs/>
          <w:color w:val="548DD4" w:themeColor="text2" w:themeTint="99"/>
          <w:sz w:val="20"/>
          <w:szCs w:val="20"/>
        </w:rPr>
      </w:pPr>
    </w:p>
    <w:p w:rsidR="00EE1391" w:rsidRPr="00D73595" w:rsidRDefault="00EE1391" w:rsidP="00D211C5">
      <w:pPr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iCs/>
          <w:color w:val="548DD4" w:themeColor="text2" w:themeTint="99"/>
          <w:sz w:val="24"/>
          <w:szCs w:val="24"/>
        </w:rPr>
      </w:pPr>
    </w:p>
    <w:p w:rsidR="00C12558" w:rsidRPr="00D73595" w:rsidRDefault="00C12558" w:rsidP="00D211C5">
      <w:pPr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iCs/>
          <w:color w:val="548DD4" w:themeColor="text2" w:themeTint="99"/>
          <w:sz w:val="24"/>
          <w:szCs w:val="24"/>
        </w:rPr>
      </w:pPr>
    </w:p>
    <w:p w:rsidR="00D211C5" w:rsidRPr="00D73595" w:rsidRDefault="00D211C5" w:rsidP="00D211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A67F26" w:rsidRDefault="00D211C5" w:rsidP="00A6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145A4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F804C1" w:rsidRPr="00D73595">
        <w:rPr>
          <w:rFonts w:ascii="Times New Roman" w:hAnsi="Times New Roman" w:cs="Times New Roman"/>
          <w:sz w:val="24"/>
          <w:szCs w:val="24"/>
        </w:rPr>
        <w:t xml:space="preserve"> </w:t>
      </w:r>
      <w:r w:rsidR="001145A4">
        <w:rPr>
          <w:rFonts w:ascii="Times New Roman" w:hAnsi="Times New Roman" w:cs="Times New Roman"/>
          <w:sz w:val="24"/>
          <w:szCs w:val="24"/>
        </w:rPr>
        <w:t>—</w:t>
      </w:r>
      <w:r w:rsidR="001145A4" w:rsidRPr="001145A4">
        <w:rPr>
          <w:rFonts w:ascii="Times New Roman" w:hAnsi="Times New Roman" w:cs="Times New Roman"/>
          <w:sz w:val="24"/>
          <w:szCs w:val="24"/>
        </w:rPr>
        <w:t xml:space="preserve"> </w:t>
      </w:r>
      <w:r w:rsidR="00D73595" w:rsidRPr="001145A4">
        <w:rPr>
          <w:rFonts w:ascii="Times New Roman" w:hAnsi="Times New Roman" w:cs="Times New Roman"/>
          <w:iCs/>
          <w:sz w:val="24"/>
          <w:szCs w:val="24"/>
        </w:rPr>
        <w:t xml:space="preserve">200-250 слов. </w:t>
      </w:r>
    </w:p>
    <w:p w:rsidR="00695FCB" w:rsidRPr="001145A4" w:rsidRDefault="00695FCB" w:rsidP="00A6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аннотации.</w:t>
      </w:r>
    </w:p>
    <w:p w:rsidR="00D73595" w:rsidRPr="00AE3B14" w:rsidRDefault="00A67F26" w:rsidP="009E075F">
      <w:pPr>
        <w:rPr>
          <w:rFonts w:ascii="Arial" w:hAnsi="Arial" w:cs="Arial"/>
          <w:color w:val="FF0000"/>
          <w:sz w:val="20"/>
          <w:szCs w:val="20"/>
        </w:rPr>
      </w:pPr>
      <w:r w:rsidRPr="009E075F">
        <w:rPr>
          <w:rFonts w:ascii="Arial" w:hAnsi="Arial" w:cs="Arial"/>
          <w:iCs/>
          <w:color w:val="FF0000"/>
          <w:spacing w:val="-4"/>
          <w:sz w:val="20"/>
          <w:szCs w:val="20"/>
        </w:rPr>
        <w:t>!</w:t>
      </w:r>
      <w:r w:rsidR="00623199" w:rsidRPr="009E075F">
        <w:rPr>
          <w:rFonts w:ascii="Arial" w:hAnsi="Arial" w:cs="Arial"/>
          <w:iCs/>
          <w:color w:val="FF0000"/>
          <w:spacing w:val="-4"/>
          <w:sz w:val="20"/>
          <w:szCs w:val="20"/>
        </w:rPr>
        <w:t xml:space="preserve"> </w:t>
      </w:r>
      <w:r w:rsidR="000145AA" w:rsidRPr="009E075F">
        <w:rPr>
          <w:rFonts w:ascii="Arial" w:hAnsi="Arial" w:cs="Arial"/>
          <w:iCs/>
          <w:color w:val="FF0000"/>
          <w:spacing w:val="-4"/>
          <w:sz w:val="20"/>
          <w:szCs w:val="20"/>
        </w:rPr>
        <w:t>А</w:t>
      </w:r>
      <w:r w:rsidR="00D73595" w:rsidRPr="009E075F">
        <w:rPr>
          <w:rFonts w:ascii="Arial" w:hAnsi="Arial" w:cs="Arial"/>
          <w:iCs/>
          <w:color w:val="FF0000"/>
          <w:spacing w:val="-4"/>
          <w:sz w:val="20"/>
          <w:szCs w:val="20"/>
        </w:rPr>
        <w:t xml:space="preserve">ннотация не должна содержать аббревиатуры, </w:t>
      </w:r>
      <w:r w:rsidR="009E075F" w:rsidRPr="009E075F">
        <w:rPr>
          <w:rFonts w:ascii="Arial" w:hAnsi="Arial" w:cs="Arial"/>
          <w:iCs/>
          <w:color w:val="FF0000"/>
          <w:spacing w:val="-4"/>
          <w:sz w:val="20"/>
          <w:szCs w:val="20"/>
        </w:rPr>
        <w:t xml:space="preserve">сокращения, </w:t>
      </w:r>
      <w:r w:rsidR="00D73595" w:rsidRPr="009E075F">
        <w:rPr>
          <w:rFonts w:ascii="Arial" w:hAnsi="Arial" w:cs="Arial"/>
          <w:iCs/>
          <w:color w:val="FF0000"/>
          <w:spacing w:val="-4"/>
          <w:sz w:val="20"/>
          <w:szCs w:val="20"/>
        </w:rPr>
        <w:t>формул, ссылок на литературу</w:t>
      </w:r>
      <w:r w:rsidR="009E075F" w:rsidRPr="009E075F">
        <w:rPr>
          <w:rFonts w:ascii="Arial" w:hAnsi="Arial" w:cs="Arial"/>
          <w:iCs/>
          <w:color w:val="FF0000"/>
          <w:spacing w:val="-4"/>
          <w:sz w:val="20"/>
          <w:szCs w:val="20"/>
        </w:rPr>
        <w:t xml:space="preserve"> и рисунки</w:t>
      </w:r>
      <w:r w:rsidR="00D73595" w:rsidRPr="009E075F">
        <w:rPr>
          <w:rFonts w:ascii="Arial" w:hAnsi="Arial" w:cs="Arial"/>
          <w:iCs/>
          <w:color w:val="FF0000"/>
          <w:spacing w:val="-4"/>
          <w:sz w:val="20"/>
          <w:szCs w:val="20"/>
        </w:rPr>
        <w:t>.</w:t>
      </w:r>
      <w:r w:rsidR="009E075F" w:rsidRPr="009E075F">
        <w:rPr>
          <w:rFonts w:ascii="Arial" w:hAnsi="Arial" w:cs="Arial"/>
          <w:iCs/>
          <w:color w:val="FF0000"/>
          <w:spacing w:val="-4"/>
          <w:sz w:val="20"/>
          <w:szCs w:val="20"/>
        </w:rPr>
        <w:br/>
      </w:r>
      <w:r w:rsidR="009E075F">
        <w:rPr>
          <w:rFonts w:ascii="Arial" w:hAnsi="Arial" w:cs="Arial"/>
          <w:iCs/>
          <w:color w:val="FF0000"/>
          <w:sz w:val="20"/>
          <w:szCs w:val="20"/>
        </w:rPr>
        <w:t>!</w:t>
      </w:r>
      <w:r w:rsidR="00D73595" w:rsidRPr="00AE3B14">
        <w:rPr>
          <w:rFonts w:ascii="Arial" w:hAnsi="Arial" w:cs="Arial"/>
          <w:iCs/>
          <w:color w:val="FF0000"/>
          <w:sz w:val="20"/>
          <w:szCs w:val="20"/>
        </w:rPr>
        <w:t xml:space="preserve"> Не использовать </w:t>
      </w:r>
      <w:r w:rsidR="00D73595" w:rsidRPr="00AE3B14">
        <w:rPr>
          <w:rFonts w:ascii="Arial" w:hAnsi="Arial" w:cs="Arial"/>
          <w:color w:val="FF0000"/>
          <w:sz w:val="20"/>
          <w:szCs w:val="20"/>
        </w:rPr>
        <w:t>слова «статья», «авто</w:t>
      </w:r>
      <w:proofErr w:type="gramStart"/>
      <w:r w:rsidR="00D73595" w:rsidRPr="00AE3B14">
        <w:rPr>
          <w:rFonts w:ascii="Arial" w:hAnsi="Arial" w:cs="Arial"/>
          <w:color w:val="FF0000"/>
          <w:sz w:val="20"/>
          <w:szCs w:val="20"/>
        </w:rPr>
        <w:t>р(</w:t>
      </w:r>
      <w:proofErr w:type="spellStart"/>
      <w:proofErr w:type="gramEnd"/>
      <w:r w:rsidR="00D73595" w:rsidRPr="00AE3B14">
        <w:rPr>
          <w:rFonts w:ascii="Arial" w:hAnsi="Arial" w:cs="Arial"/>
          <w:color w:val="FF0000"/>
          <w:sz w:val="20"/>
          <w:szCs w:val="20"/>
        </w:rPr>
        <w:t>ры</w:t>
      </w:r>
      <w:proofErr w:type="spellEnd"/>
      <w:r w:rsidR="00D73595" w:rsidRPr="00AE3B14">
        <w:rPr>
          <w:rFonts w:ascii="Arial" w:hAnsi="Arial" w:cs="Arial"/>
          <w:color w:val="FF0000"/>
          <w:sz w:val="20"/>
          <w:szCs w:val="20"/>
        </w:rPr>
        <w:t>)»</w:t>
      </w:r>
      <w:r w:rsidR="00D73595" w:rsidRPr="00AE3B14">
        <w:rPr>
          <w:rFonts w:ascii="Arial" w:hAnsi="Arial" w:cs="Arial"/>
          <w:iCs/>
          <w:color w:val="FF0000"/>
          <w:sz w:val="20"/>
          <w:szCs w:val="20"/>
        </w:rPr>
        <w:t xml:space="preserve">. </w:t>
      </w:r>
    </w:p>
    <w:p w:rsidR="00A839B3" w:rsidRPr="00D73595" w:rsidRDefault="00A839B3" w:rsidP="00A83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7F26" w:rsidRDefault="00D211C5" w:rsidP="00A67F26">
      <w:pPr>
        <w:spacing w:after="0" w:line="240" w:lineRule="auto"/>
        <w:rPr>
          <w:rFonts w:ascii="Arial" w:hAnsi="Arial" w:cs="Arial"/>
          <w:iCs/>
          <w:color w:val="548DD4" w:themeColor="text2" w:themeTint="99"/>
          <w:sz w:val="20"/>
          <w:szCs w:val="20"/>
        </w:rPr>
      </w:pPr>
      <w:r w:rsidRPr="00D73595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D73595">
        <w:rPr>
          <w:rFonts w:ascii="Times New Roman" w:hAnsi="Times New Roman" w:cs="Times New Roman"/>
          <w:sz w:val="24"/>
          <w:szCs w:val="24"/>
        </w:rPr>
        <w:t xml:space="preserve"> </w:t>
      </w:r>
      <w:r w:rsidR="00D73595" w:rsidRPr="001145A4">
        <w:rPr>
          <w:rFonts w:ascii="Times New Roman" w:eastAsiaTheme="minorEastAsia" w:hAnsi="Times New Roman" w:cs="Times New Roman"/>
          <w:sz w:val="24"/>
          <w:szCs w:val="24"/>
        </w:rPr>
        <w:t xml:space="preserve">5–7 слов/словосочетаний, </w:t>
      </w:r>
      <w:r w:rsidR="00D73595" w:rsidRPr="001145A4">
        <w:rPr>
          <w:rFonts w:ascii="Times New Roman" w:hAnsi="Times New Roman" w:cs="Times New Roman"/>
          <w:sz w:val="24"/>
          <w:szCs w:val="24"/>
        </w:rPr>
        <w:t>р</w:t>
      </w:r>
      <w:r w:rsidR="00D73595" w:rsidRPr="001145A4">
        <w:rPr>
          <w:rFonts w:ascii="Times New Roman" w:hAnsi="Times New Roman" w:cs="Times New Roman"/>
          <w:iCs/>
          <w:sz w:val="24"/>
          <w:szCs w:val="24"/>
        </w:rPr>
        <w:t>азделяются точкой с запятой</w:t>
      </w:r>
      <w:r w:rsidR="001145A4" w:rsidRPr="001145A4">
        <w:rPr>
          <w:rFonts w:ascii="Times New Roman" w:hAnsi="Times New Roman" w:cs="Times New Roman"/>
          <w:iCs/>
          <w:sz w:val="24"/>
          <w:szCs w:val="24"/>
        </w:rPr>
        <w:t>;</w:t>
      </w:r>
    </w:p>
    <w:p w:rsidR="00D73595" w:rsidRPr="00AE3B14" w:rsidRDefault="00A67F26" w:rsidP="00A67F26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iCs/>
          <w:color w:val="FF0000"/>
          <w:sz w:val="20"/>
          <w:szCs w:val="20"/>
        </w:rPr>
        <w:t xml:space="preserve">! </w:t>
      </w:r>
      <w:r w:rsidR="000145AA" w:rsidRPr="00AE3B14">
        <w:rPr>
          <w:rFonts w:ascii="Arial" w:hAnsi="Arial" w:cs="Arial"/>
          <w:color w:val="FF0000"/>
          <w:sz w:val="20"/>
          <w:szCs w:val="20"/>
        </w:rPr>
        <w:t>Н</w:t>
      </w:r>
      <w:r w:rsidR="00D73595" w:rsidRPr="00AE3B14">
        <w:rPr>
          <w:rFonts w:ascii="Arial" w:hAnsi="Arial" w:cs="Arial"/>
          <w:color w:val="FF0000"/>
          <w:sz w:val="20"/>
          <w:szCs w:val="20"/>
        </w:rPr>
        <w:t>е использовать аббревиатуру</w:t>
      </w:r>
      <w:r w:rsidR="009E075F">
        <w:rPr>
          <w:rFonts w:ascii="Arial" w:hAnsi="Arial" w:cs="Arial"/>
          <w:color w:val="FF0000"/>
          <w:sz w:val="20"/>
          <w:szCs w:val="20"/>
        </w:rPr>
        <w:t>, сокращения</w:t>
      </w:r>
      <w:r w:rsidR="00D73595" w:rsidRPr="00AE3B14">
        <w:rPr>
          <w:rFonts w:ascii="Arial" w:hAnsi="Arial" w:cs="Arial"/>
          <w:color w:val="FF0000"/>
          <w:sz w:val="20"/>
          <w:szCs w:val="20"/>
        </w:rPr>
        <w:t xml:space="preserve"> и формулы</w:t>
      </w:r>
      <w:r w:rsidR="000145AA">
        <w:rPr>
          <w:rFonts w:ascii="Arial" w:hAnsi="Arial" w:cs="Arial"/>
          <w:color w:val="FF0000"/>
          <w:sz w:val="20"/>
          <w:szCs w:val="20"/>
        </w:rPr>
        <w:t>.</w:t>
      </w:r>
    </w:p>
    <w:p w:rsidR="00A839B3" w:rsidRPr="00D73595" w:rsidRDefault="00A839B3" w:rsidP="00A67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FB7" w:rsidRDefault="00782FB7" w:rsidP="00782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075F" w:rsidRPr="00D73595" w:rsidRDefault="009E075F" w:rsidP="00782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3595" w:rsidRPr="00D73595" w:rsidRDefault="00D73595" w:rsidP="00A83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C39" w:rsidRPr="00D73595" w:rsidRDefault="00A839B3" w:rsidP="00695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595">
        <w:rPr>
          <w:rFonts w:ascii="Times New Roman" w:hAnsi="Times New Roman" w:cs="Times New Roman"/>
          <w:sz w:val="24"/>
          <w:szCs w:val="24"/>
        </w:rPr>
        <w:t>ТЕКСТ СТАТЬИ</w:t>
      </w:r>
      <w:r w:rsidR="00B420CE" w:rsidRPr="00D73595">
        <w:rPr>
          <w:rFonts w:ascii="Times New Roman" w:hAnsi="Times New Roman" w:cs="Times New Roman"/>
          <w:sz w:val="24"/>
          <w:szCs w:val="24"/>
        </w:rPr>
        <w:t xml:space="preserve"> </w:t>
      </w:r>
      <w:r w:rsidR="00D73595" w:rsidRPr="00D73595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r w:rsidR="001145A4" w:rsidRPr="001145A4">
        <w:rPr>
          <w:rFonts w:ascii="Arial" w:hAnsi="Arial" w:cs="Arial"/>
          <w:sz w:val="24"/>
          <w:szCs w:val="24"/>
        </w:rPr>
        <w:t xml:space="preserve">— </w:t>
      </w:r>
      <w:r w:rsidR="00D73595" w:rsidRPr="001145A4">
        <w:rPr>
          <w:rFonts w:ascii="Arial" w:hAnsi="Arial" w:cs="Arial"/>
          <w:sz w:val="20"/>
          <w:szCs w:val="20"/>
        </w:rPr>
        <w:t>от 15</w:t>
      </w:r>
      <w:r w:rsidR="00695FCB">
        <w:rPr>
          <w:rFonts w:ascii="Arial" w:hAnsi="Arial" w:cs="Arial"/>
          <w:sz w:val="20"/>
          <w:szCs w:val="20"/>
        </w:rPr>
        <w:t xml:space="preserve"> до 30 тыс. знаков с пробелами. </w:t>
      </w:r>
      <w:r w:rsidR="00DB1C39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Подробн</w:t>
      </w:r>
      <w:r w:rsidR="005E47CB">
        <w:rPr>
          <w:rFonts w:ascii="Arial" w:hAnsi="Arial" w:cs="Arial"/>
          <w:b/>
          <w:color w:val="548DD4" w:themeColor="text2" w:themeTint="99"/>
          <w:sz w:val="20"/>
          <w:szCs w:val="20"/>
        </w:rPr>
        <w:t>ее</w:t>
      </w:r>
      <w:r w:rsidR="00DB1C39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r w:rsidR="005E47CB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см. </w:t>
      </w:r>
      <w:r w:rsidR="005E47CB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п.</w:t>
      </w:r>
      <w:r w:rsidR="005E47CB">
        <w:rPr>
          <w:rFonts w:ascii="Arial" w:hAnsi="Arial" w:cs="Arial"/>
          <w:b/>
          <w:color w:val="548DD4" w:themeColor="text2" w:themeTint="99"/>
          <w:sz w:val="20"/>
          <w:szCs w:val="20"/>
        </w:rPr>
        <w:t>5</w:t>
      </w:r>
      <w:r w:rsidR="00DB1C39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r w:rsidR="005E47CB">
        <w:rPr>
          <w:rFonts w:ascii="Arial" w:hAnsi="Arial" w:cs="Arial"/>
          <w:b/>
          <w:color w:val="548DD4" w:themeColor="text2" w:themeTint="99"/>
          <w:sz w:val="20"/>
          <w:szCs w:val="20"/>
        </w:rPr>
        <w:t>Т</w:t>
      </w:r>
      <w:r w:rsidR="00DB1C39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ребовани</w:t>
      </w:r>
      <w:r w:rsidR="00695FCB">
        <w:rPr>
          <w:rFonts w:ascii="Arial" w:hAnsi="Arial" w:cs="Arial"/>
          <w:b/>
          <w:color w:val="548DD4" w:themeColor="text2" w:themeTint="99"/>
          <w:sz w:val="20"/>
          <w:szCs w:val="20"/>
        </w:rPr>
        <w:t>й</w:t>
      </w:r>
      <w:r w:rsidR="005E47CB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к публикациям</w:t>
      </w:r>
      <w:r w:rsidR="00DB1C39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.</w:t>
      </w:r>
    </w:p>
    <w:p w:rsidR="00D73595" w:rsidRPr="00071751" w:rsidRDefault="00623199" w:rsidP="00D73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071751">
        <w:rPr>
          <w:rFonts w:ascii="Arial" w:hAnsi="Arial" w:cs="Arial"/>
          <w:color w:val="FF0000"/>
          <w:sz w:val="20"/>
          <w:szCs w:val="20"/>
        </w:rPr>
        <w:t xml:space="preserve">! </w:t>
      </w:r>
      <w:r w:rsidR="00D73595" w:rsidRPr="00071751">
        <w:rPr>
          <w:rFonts w:ascii="Arial" w:hAnsi="Arial" w:cs="Arial"/>
          <w:color w:val="FF0000"/>
          <w:sz w:val="20"/>
          <w:szCs w:val="20"/>
        </w:rPr>
        <w:t>При наборе не допускается использование табуляции, принудительн</w:t>
      </w:r>
      <w:r w:rsidR="005E47CB">
        <w:rPr>
          <w:rFonts w:ascii="Arial" w:hAnsi="Arial" w:cs="Arial"/>
          <w:color w:val="FF0000"/>
          <w:sz w:val="20"/>
          <w:szCs w:val="20"/>
        </w:rPr>
        <w:t>ый перенос строки (</w:t>
      </w:r>
      <w:proofErr w:type="spellStart"/>
      <w:r w:rsidR="005E47CB">
        <w:rPr>
          <w:rFonts w:ascii="Arial" w:hAnsi="Arial" w:cs="Arial"/>
          <w:color w:val="FF0000"/>
          <w:sz w:val="20"/>
          <w:szCs w:val="20"/>
        </w:rPr>
        <w:t>Shift+Enter</w:t>
      </w:r>
      <w:proofErr w:type="spellEnd"/>
      <w:r w:rsidR="005E47CB">
        <w:rPr>
          <w:rFonts w:ascii="Arial" w:hAnsi="Arial" w:cs="Arial"/>
          <w:color w:val="FF0000"/>
          <w:sz w:val="20"/>
          <w:szCs w:val="20"/>
        </w:rPr>
        <w:t>)</w:t>
      </w:r>
      <w:r w:rsidR="00D73595" w:rsidRPr="00071751">
        <w:rPr>
          <w:rFonts w:ascii="Arial" w:hAnsi="Arial" w:cs="Arial"/>
          <w:color w:val="FF0000"/>
          <w:sz w:val="20"/>
          <w:szCs w:val="20"/>
        </w:rPr>
        <w:t xml:space="preserve">. </w:t>
      </w:r>
    </w:p>
    <w:p w:rsidR="00782FB7" w:rsidRPr="00D73595" w:rsidRDefault="00782FB7" w:rsidP="00E70D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73595" w:rsidRPr="00131F34" w:rsidRDefault="00D73595" w:rsidP="00E70DE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3595">
        <w:rPr>
          <w:rFonts w:ascii="Times New Roman" w:hAnsi="Times New Roman" w:cs="Times New Roman"/>
          <w:b/>
          <w:sz w:val="24"/>
          <w:szCs w:val="24"/>
        </w:rPr>
        <w:t>Ведение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5A4">
        <w:rPr>
          <w:rFonts w:ascii="Times New Roman" w:hAnsi="Times New Roman" w:cs="Times New Roman"/>
          <w:sz w:val="24"/>
          <w:szCs w:val="24"/>
        </w:rPr>
        <w:t xml:space="preserve">(обязательный </w:t>
      </w:r>
      <w:r w:rsidR="00071751" w:rsidRPr="001145A4">
        <w:rPr>
          <w:rFonts w:ascii="Times New Roman" w:hAnsi="Times New Roman" w:cs="Times New Roman"/>
          <w:sz w:val="24"/>
          <w:szCs w:val="24"/>
        </w:rPr>
        <w:t>под</w:t>
      </w:r>
      <w:r w:rsidRPr="001145A4">
        <w:rPr>
          <w:rFonts w:ascii="Times New Roman" w:hAnsi="Times New Roman" w:cs="Times New Roman"/>
          <w:sz w:val="24"/>
          <w:szCs w:val="24"/>
        </w:rPr>
        <w:t>заголовок)</w:t>
      </w:r>
    </w:p>
    <w:p w:rsidR="00D73595" w:rsidRPr="00D73595" w:rsidRDefault="00A839B3" w:rsidP="00E70D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3595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D73595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D73595">
        <w:rPr>
          <w:rFonts w:ascii="Times New Roman" w:hAnsi="Times New Roman" w:cs="Times New Roman"/>
          <w:sz w:val="24"/>
          <w:szCs w:val="24"/>
        </w:rPr>
        <w:t xml:space="preserve">атьи. </w:t>
      </w:r>
    </w:p>
    <w:p w:rsidR="00D73595" w:rsidRDefault="00D73595" w:rsidP="00E70D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73595" w:rsidRPr="001145A4" w:rsidRDefault="009E075F" w:rsidP="00E70DE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Подзаголовок</w:t>
      </w:r>
      <w:r w:rsidR="00D7359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основной части</w:t>
      </w:r>
    </w:p>
    <w:p w:rsidR="00695FCB" w:rsidRPr="00D73595" w:rsidRDefault="00DB1C39" w:rsidP="00695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атьи. </w:t>
      </w:r>
      <w:r w:rsidRPr="001145A4">
        <w:rPr>
          <w:rFonts w:ascii="Times New Roman" w:hAnsi="Times New Roman" w:cs="Times New Roman"/>
          <w:bCs/>
          <w:sz w:val="24"/>
          <w:szCs w:val="24"/>
        </w:rPr>
        <w:t>Рисунки и таблицы</w:t>
      </w:r>
      <w:r w:rsidRPr="001145A4">
        <w:rPr>
          <w:rFonts w:ascii="Times New Roman" w:hAnsi="Times New Roman" w:cs="Times New Roman"/>
          <w:sz w:val="24"/>
          <w:szCs w:val="24"/>
        </w:rPr>
        <w:t xml:space="preserve"> должны быть пронумерованы и снабжены подписями, в тексте статьи должны иметься ссылки на каждый рисунок (рис.1) и таблицу (табл.1)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95FCB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Подробн</w:t>
      </w:r>
      <w:r w:rsidR="00695FCB">
        <w:rPr>
          <w:rFonts w:ascii="Arial" w:hAnsi="Arial" w:cs="Arial"/>
          <w:b/>
          <w:color w:val="548DD4" w:themeColor="text2" w:themeTint="99"/>
          <w:sz w:val="20"/>
          <w:szCs w:val="20"/>
        </w:rPr>
        <w:t>ее</w:t>
      </w:r>
      <w:r w:rsidR="00695FCB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r w:rsidR="00695FCB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см. </w:t>
      </w:r>
      <w:r w:rsidR="00695FCB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п.</w:t>
      </w:r>
      <w:r w:rsidR="00695FCB">
        <w:rPr>
          <w:rFonts w:ascii="Arial" w:hAnsi="Arial" w:cs="Arial"/>
          <w:b/>
          <w:color w:val="548DD4" w:themeColor="text2" w:themeTint="99"/>
          <w:sz w:val="20"/>
          <w:szCs w:val="20"/>
        </w:rPr>
        <w:t>7</w:t>
      </w:r>
      <w:r w:rsidR="00695FCB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r w:rsidR="00695FCB">
        <w:rPr>
          <w:rFonts w:ascii="Arial" w:hAnsi="Arial" w:cs="Arial"/>
          <w:b/>
          <w:color w:val="548DD4" w:themeColor="text2" w:themeTint="99"/>
          <w:sz w:val="20"/>
          <w:szCs w:val="20"/>
        </w:rPr>
        <w:t>Т</w:t>
      </w:r>
      <w:r w:rsidR="00695FCB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ребовани</w:t>
      </w:r>
      <w:r w:rsidR="00695FCB">
        <w:rPr>
          <w:rFonts w:ascii="Arial" w:hAnsi="Arial" w:cs="Arial"/>
          <w:b/>
          <w:color w:val="548DD4" w:themeColor="text2" w:themeTint="99"/>
          <w:sz w:val="20"/>
          <w:szCs w:val="20"/>
        </w:rPr>
        <w:t>й к публикациям</w:t>
      </w:r>
      <w:r w:rsidR="00695FCB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.</w:t>
      </w:r>
    </w:p>
    <w:p w:rsidR="00B420CE" w:rsidRPr="00D73595" w:rsidRDefault="00B420CE" w:rsidP="00DB1C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839B3" w:rsidRPr="00D73595" w:rsidRDefault="00A839B3" w:rsidP="00A839B3">
      <w:pPr>
        <w:pStyle w:val="bodytext0"/>
        <w:spacing w:before="0" w:beforeAutospacing="0" w:after="0" w:afterAutospacing="0" w:line="360" w:lineRule="auto"/>
        <w:ind w:firstLine="709"/>
        <w:jc w:val="right"/>
        <w:rPr>
          <w:i/>
        </w:rPr>
      </w:pPr>
      <w:r w:rsidRPr="00D73595">
        <w:rPr>
          <w:i/>
        </w:rPr>
        <w:t>Таблица 1</w:t>
      </w:r>
    </w:p>
    <w:p w:rsidR="00A839B3" w:rsidRPr="00D73595" w:rsidRDefault="00B420CE" w:rsidP="00A839B3">
      <w:pPr>
        <w:pStyle w:val="bodytext0"/>
        <w:spacing w:before="0" w:beforeAutospacing="0" w:after="0" w:afterAutospacing="0" w:line="360" w:lineRule="auto"/>
        <w:jc w:val="center"/>
      </w:pPr>
      <w:r w:rsidRPr="00D73595">
        <w:t>Название таблицы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1914"/>
        <w:gridCol w:w="1914"/>
        <w:gridCol w:w="1914"/>
        <w:gridCol w:w="2233"/>
      </w:tblGrid>
      <w:tr w:rsidR="00A839B3" w:rsidRPr="00D73595" w:rsidTr="00B420CE">
        <w:tc>
          <w:tcPr>
            <w:tcW w:w="1806" w:type="dxa"/>
            <w:shd w:val="clear" w:color="auto" w:fill="auto"/>
          </w:tcPr>
          <w:p w:rsidR="00A839B3" w:rsidRPr="00D73595" w:rsidRDefault="00A839B3" w:rsidP="00870664">
            <w:pPr>
              <w:pStyle w:val="bodytext0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914" w:type="dxa"/>
            <w:shd w:val="clear" w:color="auto" w:fill="auto"/>
          </w:tcPr>
          <w:p w:rsidR="00A839B3" w:rsidRPr="00D73595" w:rsidRDefault="00A839B3" w:rsidP="00870664">
            <w:pPr>
              <w:pStyle w:val="bodytext0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914" w:type="dxa"/>
            <w:shd w:val="clear" w:color="auto" w:fill="auto"/>
          </w:tcPr>
          <w:p w:rsidR="00A839B3" w:rsidRPr="00D73595" w:rsidRDefault="00A839B3" w:rsidP="00870664">
            <w:pPr>
              <w:pStyle w:val="bodytext0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914" w:type="dxa"/>
            <w:shd w:val="clear" w:color="auto" w:fill="auto"/>
          </w:tcPr>
          <w:p w:rsidR="00A839B3" w:rsidRPr="00D73595" w:rsidRDefault="00A839B3" w:rsidP="00870664">
            <w:pPr>
              <w:pStyle w:val="bodytext0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233" w:type="dxa"/>
            <w:shd w:val="clear" w:color="auto" w:fill="auto"/>
          </w:tcPr>
          <w:p w:rsidR="00A839B3" w:rsidRPr="00D73595" w:rsidRDefault="00A839B3" w:rsidP="00870664">
            <w:pPr>
              <w:pStyle w:val="bodytext0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839B3" w:rsidRPr="00D73595" w:rsidTr="00B420CE">
        <w:tc>
          <w:tcPr>
            <w:tcW w:w="1806" w:type="dxa"/>
            <w:shd w:val="clear" w:color="auto" w:fill="auto"/>
          </w:tcPr>
          <w:p w:rsidR="00A839B3" w:rsidRPr="00D73595" w:rsidRDefault="00A839B3" w:rsidP="00870664">
            <w:pPr>
              <w:pStyle w:val="bodytext0"/>
              <w:spacing w:before="0" w:beforeAutospacing="0" w:after="0" w:afterAutospacing="0"/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A839B3" w:rsidRPr="00D73595" w:rsidRDefault="00A839B3" w:rsidP="00870664">
            <w:pPr>
              <w:pStyle w:val="bodytext0"/>
              <w:spacing w:before="0" w:beforeAutospacing="0" w:after="0" w:afterAutospacing="0"/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A839B3" w:rsidRPr="00D73595" w:rsidRDefault="00A839B3" w:rsidP="00870664">
            <w:pPr>
              <w:pStyle w:val="bodytext0"/>
              <w:spacing w:before="0" w:beforeAutospacing="0" w:after="0" w:afterAutospacing="0"/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A839B3" w:rsidRPr="00D73595" w:rsidRDefault="00A839B3" w:rsidP="00870664">
            <w:pPr>
              <w:pStyle w:val="bodytext0"/>
              <w:spacing w:before="0" w:beforeAutospacing="0" w:after="0" w:afterAutospacing="0"/>
              <w:jc w:val="center"/>
            </w:pPr>
          </w:p>
        </w:tc>
        <w:tc>
          <w:tcPr>
            <w:tcW w:w="2233" w:type="dxa"/>
            <w:shd w:val="clear" w:color="auto" w:fill="auto"/>
          </w:tcPr>
          <w:p w:rsidR="00A839B3" w:rsidRPr="00D73595" w:rsidRDefault="00A839B3" w:rsidP="00870664">
            <w:pPr>
              <w:pStyle w:val="bodytext0"/>
              <w:spacing w:before="0" w:beforeAutospacing="0" w:after="0" w:afterAutospacing="0"/>
              <w:jc w:val="center"/>
            </w:pPr>
          </w:p>
        </w:tc>
      </w:tr>
      <w:tr w:rsidR="00A839B3" w:rsidRPr="00D73595" w:rsidTr="00B420CE">
        <w:tc>
          <w:tcPr>
            <w:tcW w:w="1806" w:type="dxa"/>
            <w:shd w:val="clear" w:color="auto" w:fill="auto"/>
          </w:tcPr>
          <w:p w:rsidR="00A839B3" w:rsidRPr="00D73595" w:rsidRDefault="00A839B3" w:rsidP="00870664">
            <w:pPr>
              <w:pStyle w:val="bodytext0"/>
              <w:spacing w:before="0" w:beforeAutospacing="0" w:after="0" w:afterAutospacing="0"/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A839B3" w:rsidRPr="00D73595" w:rsidRDefault="00A839B3" w:rsidP="00870664">
            <w:pPr>
              <w:pStyle w:val="bodytext0"/>
              <w:spacing w:before="0" w:beforeAutospacing="0" w:after="0" w:afterAutospacing="0"/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A839B3" w:rsidRPr="00D73595" w:rsidRDefault="00A839B3" w:rsidP="00870664">
            <w:pPr>
              <w:pStyle w:val="bodytext0"/>
              <w:spacing w:before="0" w:beforeAutospacing="0" w:after="0" w:afterAutospacing="0"/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A839B3" w:rsidRPr="00D73595" w:rsidRDefault="00A839B3" w:rsidP="00870664">
            <w:pPr>
              <w:pStyle w:val="bodytext0"/>
              <w:spacing w:before="0" w:beforeAutospacing="0" w:after="0" w:afterAutospacing="0"/>
              <w:jc w:val="center"/>
            </w:pPr>
          </w:p>
        </w:tc>
        <w:tc>
          <w:tcPr>
            <w:tcW w:w="2233" w:type="dxa"/>
            <w:shd w:val="clear" w:color="auto" w:fill="auto"/>
          </w:tcPr>
          <w:p w:rsidR="00A839B3" w:rsidRPr="00D73595" w:rsidRDefault="00A839B3" w:rsidP="00870664">
            <w:pPr>
              <w:pStyle w:val="bodytext0"/>
              <w:spacing w:before="0" w:beforeAutospacing="0" w:after="0" w:afterAutospacing="0"/>
              <w:jc w:val="center"/>
            </w:pPr>
          </w:p>
        </w:tc>
      </w:tr>
    </w:tbl>
    <w:p w:rsidR="00B420CE" w:rsidRPr="00D73595" w:rsidRDefault="00B420CE" w:rsidP="00A83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F26" w:rsidRDefault="00DB1C39" w:rsidP="00B420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14700" cy="1171194"/>
            <wp:effectExtent l="0" t="0" r="0" b="0"/>
            <wp:docPr id="1" name="Рисунок 1" descr="D:\D6X4qdqXsAA4gZ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6X4qdqXsAA4gZ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106" cy="117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D0B" w:rsidRDefault="00162D0B" w:rsidP="00B420C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tbl>
      <w:tblPr>
        <w:tblStyle w:val="ac"/>
        <w:tblpPr w:leftFromText="180" w:rightFromText="180" w:vertAnchor="text" w:horzAnchor="margin" w:tblpXSpec="center" w:tblpY="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126"/>
        <w:gridCol w:w="1418"/>
      </w:tblGrid>
      <w:tr w:rsidR="00DB1C39" w:rsidTr="00460A0E">
        <w:tc>
          <w:tcPr>
            <w:tcW w:w="1526" w:type="dxa"/>
          </w:tcPr>
          <w:p w:rsidR="00DB1C39" w:rsidRPr="00B26DD7" w:rsidRDefault="00DB1C39" w:rsidP="00DB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DB1C39" w:rsidRPr="00DB1C39" w:rsidRDefault="00DB1C39" w:rsidP="00DB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DB1C39" w:rsidRPr="00DB1C39" w:rsidRDefault="00DB1C39" w:rsidP="00DB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162D0B" w:rsidRDefault="00162D0B" w:rsidP="00B420C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26DD7" w:rsidRDefault="00B26DD7" w:rsidP="00B420C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26DD7" w:rsidRDefault="00B26DD7" w:rsidP="00B420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D0B" w:rsidRDefault="00B26DD7" w:rsidP="00B420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3595">
        <w:rPr>
          <w:rFonts w:ascii="Times New Roman" w:hAnsi="Times New Roman" w:cs="Times New Roman"/>
          <w:b/>
          <w:sz w:val="24"/>
          <w:szCs w:val="24"/>
        </w:rPr>
        <w:t>Рис. 1.</w:t>
      </w:r>
      <w:r w:rsidRPr="00D73595">
        <w:rPr>
          <w:rFonts w:ascii="Times New Roman" w:hAnsi="Times New Roman" w:cs="Times New Roman"/>
          <w:sz w:val="24"/>
          <w:szCs w:val="24"/>
        </w:rPr>
        <w:t xml:space="preserve"> Название рисунка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6DD7" w:rsidRPr="001145A4" w:rsidRDefault="00B26DD7" w:rsidP="00B420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71751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071751">
        <w:rPr>
          <w:rFonts w:ascii="Times New Roman" w:hAnsi="Times New Roman" w:cs="Times New Roman"/>
          <w:sz w:val="24"/>
          <w:szCs w:val="24"/>
        </w:rPr>
        <w:t xml:space="preserve"> –</w:t>
      </w:r>
      <w:r w:rsidRPr="00B26D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B1C39">
        <w:rPr>
          <w:rFonts w:ascii="Times New Roman" w:hAnsi="Times New Roman" w:cs="Times New Roman"/>
          <w:sz w:val="24"/>
          <w:szCs w:val="24"/>
        </w:rPr>
        <w:t>рис.</w:t>
      </w:r>
      <w:proofErr w:type="gramEnd"/>
      <w:r w:rsidRPr="00DB1C39">
        <w:rPr>
          <w:rFonts w:ascii="Times New Roman" w:hAnsi="Times New Roman" w:cs="Times New Roman"/>
          <w:sz w:val="24"/>
          <w:szCs w:val="24"/>
        </w:rPr>
        <w:t xml:space="preserve"> </w:t>
      </w:r>
      <w:r w:rsidRPr="00B26DD7">
        <w:rPr>
          <w:rFonts w:ascii="Times New Roman" w:hAnsi="Times New Roman" w:cs="Times New Roman"/>
          <w:color w:val="FF0000"/>
          <w:sz w:val="24"/>
          <w:szCs w:val="24"/>
        </w:rPr>
        <w:t xml:space="preserve">плохого </w:t>
      </w:r>
      <w:r w:rsidRPr="00DB1C39">
        <w:rPr>
          <w:rFonts w:ascii="Times New Roman" w:hAnsi="Times New Roman" w:cs="Times New Roman"/>
          <w:sz w:val="24"/>
          <w:szCs w:val="24"/>
        </w:rPr>
        <w:t>качества</w:t>
      </w:r>
      <w:r w:rsidRPr="00B26DD7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; </w:t>
      </w:r>
      <w:r w:rsidR="00DB1C39">
        <w:rPr>
          <w:rFonts w:ascii="Times New Roman" w:hAnsi="Times New Roman" w:cs="Times New Roman"/>
          <w:sz w:val="24"/>
          <w:szCs w:val="24"/>
        </w:rPr>
        <w:t>б</w:t>
      </w:r>
      <w:r w:rsidRPr="00071751">
        <w:rPr>
          <w:rFonts w:ascii="Times New Roman" w:hAnsi="Times New Roman" w:cs="Times New Roman"/>
          <w:sz w:val="24"/>
          <w:szCs w:val="24"/>
        </w:rPr>
        <w:t xml:space="preserve"> –</w:t>
      </w:r>
      <w:r w:rsidRPr="001145A4">
        <w:rPr>
          <w:rFonts w:ascii="Times New Roman" w:hAnsi="Times New Roman" w:cs="Times New Roman"/>
          <w:sz w:val="24"/>
          <w:szCs w:val="24"/>
        </w:rPr>
        <w:t xml:space="preserve"> </w:t>
      </w:r>
      <w:r w:rsidR="00DB1C39">
        <w:rPr>
          <w:rFonts w:ascii="Times New Roman" w:hAnsi="Times New Roman" w:cs="Times New Roman"/>
          <w:sz w:val="24"/>
          <w:szCs w:val="24"/>
        </w:rPr>
        <w:t xml:space="preserve">рис. </w:t>
      </w:r>
      <w:r w:rsidR="00DB1C39" w:rsidRPr="00B26DD7">
        <w:rPr>
          <w:rFonts w:ascii="Times New Roman" w:hAnsi="Times New Roman" w:cs="Times New Roman"/>
          <w:color w:val="FF0000"/>
          <w:sz w:val="24"/>
          <w:szCs w:val="24"/>
        </w:rPr>
        <w:t>плохого</w:t>
      </w:r>
      <w:r w:rsidR="00DB1C39" w:rsidRPr="00DB1C39">
        <w:rPr>
          <w:rFonts w:ascii="Times New Roman" w:hAnsi="Times New Roman" w:cs="Times New Roman"/>
          <w:sz w:val="24"/>
          <w:szCs w:val="24"/>
        </w:rPr>
        <w:t xml:space="preserve"> качества</w:t>
      </w:r>
      <w:r w:rsidR="00DB1C39">
        <w:rPr>
          <w:rFonts w:ascii="Times New Roman" w:hAnsi="Times New Roman" w:cs="Times New Roman"/>
          <w:sz w:val="24"/>
          <w:szCs w:val="24"/>
        </w:rPr>
        <w:t xml:space="preserve">; в —  </w:t>
      </w:r>
      <w:r w:rsidR="00DB1C39" w:rsidRPr="001145A4">
        <w:rPr>
          <w:rFonts w:ascii="Times New Roman" w:hAnsi="Times New Roman" w:cs="Times New Roman"/>
          <w:sz w:val="24"/>
          <w:szCs w:val="24"/>
        </w:rPr>
        <w:t>рис. хорошего качества</w:t>
      </w:r>
    </w:p>
    <w:p w:rsidR="00B26DD7" w:rsidRPr="001145A4" w:rsidRDefault="00B26DD7" w:rsidP="00B26DD7">
      <w:pPr>
        <w:pStyle w:val="BasicParagraph"/>
        <w:ind w:firstLine="284"/>
        <w:rPr>
          <w:rFonts w:ascii="Arial" w:hAnsi="Arial" w:cs="Arial"/>
          <w:b/>
          <w:bCs/>
          <w:color w:val="auto"/>
          <w:sz w:val="16"/>
          <w:szCs w:val="16"/>
        </w:rPr>
      </w:pPr>
    </w:p>
    <w:p w:rsidR="00B26DD7" w:rsidRDefault="00B26DD7" w:rsidP="00B26DD7">
      <w:pPr>
        <w:pStyle w:val="BasicParagraph"/>
        <w:ind w:firstLine="284"/>
        <w:rPr>
          <w:rFonts w:ascii="Arial" w:hAnsi="Arial" w:cs="Arial"/>
          <w:b/>
          <w:bCs/>
          <w:color w:val="009999"/>
          <w:sz w:val="16"/>
          <w:szCs w:val="16"/>
        </w:rPr>
      </w:pPr>
    </w:p>
    <w:p w:rsidR="00071751" w:rsidRDefault="00071751" w:rsidP="00B26DD7">
      <w:pPr>
        <w:pStyle w:val="BasicParagraph"/>
        <w:ind w:firstLine="284"/>
        <w:jc w:val="both"/>
      </w:pPr>
      <w:r w:rsidRPr="00071751">
        <w:rPr>
          <w:rFonts w:ascii="Arial" w:hAnsi="Arial" w:cs="Arial"/>
          <w:color w:val="FF0000"/>
          <w:sz w:val="20"/>
          <w:szCs w:val="20"/>
        </w:rPr>
        <w:t>!</w:t>
      </w:r>
      <w:r w:rsidR="00B26DD7" w:rsidRPr="00071751">
        <w:rPr>
          <w:rFonts w:ascii="Arial" w:hAnsi="Arial" w:cs="Arial"/>
          <w:color w:val="FF0000"/>
          <w:sz w:val="20"/>
          <w:szCs w:val="20"/>
        </w:rPr>
        <w:t>Если рисунок или таблица единственные в статье, то их не нумеруют</w:t>
      </w:r>
      <w:r w:rsidR="000145AA">
        <w:rPr>
          <w:rFonts w:ascii="Arial" w:hAnsi="Arial" w:cs="Arial"/>
          <w:color w:val="FF0000"/>
          <w:sz w:val="20"/>
          <w:szCs w:val="20"/>
        </w:rPr>
        <w:t>.</w:t>
      </w:r>
      <w:r w:rsidRPr="00071751">
        <w:t xml:space="preserve"> </w:t>
      </w:r>
    </w:p>
    <w:p w:rsidR="00B26DD7" w:rsidRPr="00071751" w:rsidRDefault="00071751" w:rsidP="00B26DD7">
      <w:pPr>
        <w:pStyle w:val="BasicParagraph"/>
        <w:ind w:firstLine="284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!</w:t>
      </w:r>
      <w:r w:rsidRPr="00071751">
        <w:rPr>
          <w:rFonts w:ascii="Arial" w:hAnsi="Arial" w:cs="Arial"/>
          <w:color w:val="FF0000"/>
          <w:sz w:val="20"/>
          <w:szCs w:val="20"/>
        </w:rPr>
        <w:t>В конце названий таблиц и рисунков точка не ставится</w:t>
      </w:r>
      <w:r w:rsidR="000145AA">
        <w:rPr>
          <w:rFonts w:ascii="Arial" w:hAnsi="Arial" w:cs="Arial"/>
          <w:color w:val="FF0000"/>
          <w:sz w:val="20"/>
          <w:szCs w:val="20"/>
        </w:rPr>
        <w:t>.</w:t>
      </w:r>
    </w:p>
    <w:p w:rsidR="00A90004" w:rsidRDefault="00A90004" w:rsidP="00B420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11E53" w:rsidRDefault="00D11E53" w:rsidP="00B420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145AA" w:rsidRPr="00D73595" w:rsidRDefault="00B420CE" w:rsidP="000145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3595">
        <w:rPr>
          <w:rFonts w:ascii="Times New Roman" w:hAnsi="Times New Roman" w:cs="Times New Roman"/>
          <w:sz w:val="24"/>
          <w:szCs w:val="24"/>
        </w:rPr>
        <w:t>Текст статьи</w:t>
      </w:r>
      <w:r w:rsidR="00A90004" w:rsidRPr="00014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0004" w:rsidRPr="000145A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 </w:t>
      </w:r>
      <w:r w:rsidR="00A90004" w:rsidRPr="00014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</w:t>
      </w:r>
      <w:r w:rsidR="00A90004" w:rsidRPr="000145A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</w:t>
      </w:r>
      <w:r w:rsidR="00A90004" w:rsidRPr="000145A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="00A90004" w:rsidRPr="000145AA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A90004" w:rsidRPr="000145A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</w:t>
      </w:r>
      <w:r w:rsidR="00A90004" w:rsidRPr="000145A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∞ </w:t>
      </w:r>
      <w:r w:rsidR="00A90004" w:rsidRPr="000145AA">
        <w:rPr>
          <w:rFonts w:ascii="Times New Roman" w:hAnsi="Times New Roman" w:cs="Times New Roman"/>
          <w:color w:val="000000" w:themeColor="text1"/>
          <w:sz w:val="24"/>
          <w:szCs w:val="24"/>
        </w:rPr>
        <w:t>— простые формулы и буквенные обозначения величин (</w:t>
      </w:r>
      <w:r w:rsidR="00A90004" w:rsidRPr="000145A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</w:t>
      </w:r>
      <w:r w:rsidR="00A90004" w:rsidRPr="000145A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A90004" w:rsidRPr="00014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90004" w:rsidRPr="000145A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</w:t>
      </w:r>
      <w:r w:rsidR="00A90004" w:rsidRPr="000145A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∞</w:t>
      </w:r>
      <w:r w:rsidR="00A90004" w:rsidRPr="00014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λ, ∆, …) следует набирать </w:t>
      </w:r>
      <w:proofErr w:type="gramStart"/>
      <w:r w:rsidR="00A90004" w:rsidRPr="000145AA">
        <w:rPr>
          <w:rFonts w:ascii="Times New Roman" w:hAnsi="Times New Roman" w:cs="Times New Roman"/>
          <w:color w:val="000000" w:themeColor="text1"/>
          <w:sz w:val="24"/>
          <w:szCs w:val="24"/>
        </w:rPr>
        <w:t>через</w:t>
      </w:r>
      <w:proofErr w:type="gramEnd"/>
      <w:r w:rsidR="00A90004" w:rsidRPr="00014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gramStart"/>
      <w:r w:rsidR="00A90004" w:rsidRPr="000145AA">
        <w:rPr>
          <w:rFonts w:ascii="Times New Roman" w:hAnsi="Times New Roman" w:cs="Times New Roman"/>
          <w:color w:val="000000" w:themeColor="text1"/>
          <w:sz w:val="24"/>
          <w:szCs w:val="24"/>
        </w:rPr>
        <w:t>Вставка</w:t>
      </w:r>
      <w:proofErr w:type="gramEnd"/>
      <w:r w:rsidR="00A90004" w:rsidRPr="00014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→символ»</w:t>
      </w:r>
      <w:r w:rsidR="005E7D06" w:rsidRPr="000145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14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45AA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Подробн</w:t>
      </w:r>
      <w:r w:rsidR="000145AA">
        <w:rPr>
          <w:rFonts w:ascii="Arial" w:hAnsi="Arial" w:cs="Arial"/>
          <w:b/>
          <w:color w:val="548DD4" w:themeColor="text2" w:themeTint="99"/>
          <w:sz w:val="20"/>
          <w:szCs w:val="20"/>
        </w:rPr>
        <w:t>ее</w:t>
      </w:r>
      <w:r w:rsidR="000145AA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r w:rsidR="000145AA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см. </w:t>
      </w:r>
      <w:r w:rsidR="000145AA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п.</w:t>
      </w:r>
      <w:r w:rsidR="000145AA">
        <w:rPr>
          <w:rFonts w:ascii="Arial" w:hAnsi="Arial" w:cs="Arial"/>
          <w:b/>
          <w:color w:val="548DD4" w:themeColor="text2" w:themeTint="99"/>
          <w:sz w:val="20"/>
          <w:szCs w:val="20"/>
        </w:rPr>
        <w:t>6</w:t>
      </w:r>
      <w:r w:rsidR="000145AA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r w:rsidR="000145AA">
        <w:rPr>
          <w:rFonts w:ascii="Arial" w:hAnsi="Arial" w:cs="Arial"/>
          <w:b/>
          <w:color w:val="548DD4" w:themeColor="text2" w:themeTint="99"/>
          <w:sz w:val="20"/>
          <w:szCs w:val="20"/>
        </w:rPr>
        <w:t>Т</w:t>
      </w:r>
      <w:r w:rsidR="000145AA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ребовани</w:t>
      </w:r>
      <w:r w:rsidR="000145AA">
        <w:rPr>
          <w:rFonts w:ascii="Arial" w:hAnsi="Arial" w:cs="Arial"/>
          <w:b/>
          <w:color w:val="548DD4" w:themeColor="text2" w:themeTint="99"/>
          <w:sz w:val="20"/>
          <w:szCs w:val="20"/>
        </w:rPr>
        <w:t>й к публикациям</w:t>
      </w:r>
      <w:r w:rsidR="000145AA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.</w:t>
      </w:r>
      <w:r w:rsidR="000145AA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</w:p>
    <w:p w:rsidR="00A90004" w:rsidRDefault="00A90004" w:rsidP="00B420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420CE" w:rsidRDefault="000145AA" w:rsidP="00B420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45AA">
        <w:rPr>
          <w:rFonts w:ascii="Times New Roman" w:hAnsi="Times New Roman" w:cs="Times New Roman"/>
          <w:sz w:val="24"/>
          <w:szCs w:val="24"/>
        </w:rPr>
        <w:t>Формул</w:t>
      </w:r>
      <w:r>
        <w:rPr>
          <w:rFonts w:ascii="Times New Roman" w:hAnsi="Times New Roman" w:cs="Times New Roman"/>
          <w:sz w:val="24"/>
          <w:szCs w:val="24"/>
        </w:rPr>
        <w:t>ы нумеруются в круглых скобках</w:t>
      </w:r>
      <w:r w:rsidR="004838D1">
        <w:rPr>
          <w:rFonts w:ascii="Times New Roman" w:hAnsi="Times New Roman" w:cs="Times New Roman"/>
          <w:sz w:val="24"/>
          <w:szCs w:val="24"/>
        </w:rPr>
        <w:t xml:space="preserve"> </w:t>
      </w:r>
      <w:r w:rsidR="00DB1C39">
        <w:rPr>
          <w:rFonts w:ascii="Times New Roman" w:hAnsi="Times New Roman" w:cs="Times New Roman"/>
          <w:sz w:val="24"/>
          <w:szCs w:val="24"/>
        </w:rPr>
        <w:t xml:space="preserve">(1): </w:t>
      </w:r>
    </w:p>
    <w:p w:rsidR="000145AA" w:rsidRPr="000145AA" w:rsidRDefault="000145AA" w:rsidP="000145AA">
      <w:pPr>
        <w:spacing w:after="0" w:line="240" w:lineRule="auto"/>
        <w:ind w:firstLine="284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!</w:t>
      </w:r>
      <w:r w:rsidRPr="000145AA">
        <w:rPr>
          <w:rFonts w:ascii="Arial" w:hAnsi="Arial" w:cs="Arial"/>
          <w:color w:val="FF0000"/>
          <w:sz w:val="20"/>
          <w:szCs w:val="20"/>
        </w:rPr>
        <w:t>Нумерация формул, на которые нет ссылок по тексту, не допускается.</w:t>
      </w:r>
    </w:p>
    <w:p w:rsidR="00A839B3" w:rsidRPr="00D73595" w:rsidRDefault="00A839B3" w:rsidP="00A83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0CE" w:rsidRPr="000145AA" w:rsidRDefault="00071751" w:rsidP="00AE3B14">
      <w:pPr>
        <w:pStyle w:val="a9"/>
        <w:shd w:val="clear" w:color="auto" w:fill="auto"/>
        <w:tabs>
          <w:tab w:val="left" w:pos="993"/>
          <w:tab w:val="right" w:pos="9355"/>
        </w:tabs>
        <w:spacing w:line="360" w:lineRule="auto"/>
        <w:ind w:left="142"/>
      </w:pPr>
      <w:r w:rsidRPr="00071751">
        <w:rPr>
          <w:color w:val="548DD4" w:themeColor="text2" w:themeTint="99"/>
          <w:position w:val="-26"/>
        </w:rPr>
        <w:object w:dxaOrig="240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55pt;height:29.95pt" o:ole="">
            <v:imagedata r:id="rId11" o:title=""/>
          </v:shape>
          <o:OLEObject Type="Embed" ProgID="Equation.DSMT4" ShapeID="_x0000_i1025" DrawAspect="Content" ObjectID="_1660534504" r:id="rId12"/>
        </w:object>
      </w:r>
      <w:r w:rsidR="00B420CE" w:rsidRPr="000145AA">
        <w:t>(1)</w:t>
      </w:r>
    </w:p>
    <w:p w:rsidR="00071751" w:rsidRDefault="00A90004" w:rsidP="00071751">
      <w:pPr>
        <w:pStyle w:val="BasicParagraph"/>
        <w:ind w:right="-1"/>
        <w:jc w:val="both"/>
        <w:rPr>
          <w:rFonts w:ascii="Arial" w:hAnsi="Arial" w:cs="Arial"/>
          <w:sz w:val="20"/>
          <w:szCs w:val="20"/>
        </w:rPr>
      </w:pPr>
      <w:r>
        <w:t xml:space="preserve">где </w:t>
      </w:r>
      <w:r w:rsidR="00071751" w:rsidRPr="00817C57">
        <w:rPr>
          <w:i/>
          <w:sz w:val="20"/>
          <w:szCs w:val="20"/>
          <w:lang w:val="en-US"/>
        </w:rPr>
        <w:t>P</w:t>
      </w:r>
      <w:r w:rsidR="00071751" w:rsidRPr="00817C57">
        <w:rPr>
          <w:i/>
          <w:sz w:val="20"/>
          <w:szCs w:val="20"/>
          <w:vertAlign w:val="subscript"/>
          <w:lang w:val="en-US"/>
        </w:rPr>
        <w:t>i</w:t>
      </w:r>
      <w:r w:rsidR="00071751" w:rsidRPr="00817C57">
        <w:rPr>
          <w:sz w:val="20"/>
          <w:szCs w:val="20"/>
          <w:vertAlign w:val="subscript"/>
          <w:lang w:val="en-US"/>
        </w:rPr>
        <w:t>β</w:t>
      </w:r>
      <w:r w:rsidR="00071751" w:rsidRPr="002F4084">
        <w:rPr>
          <w:rFonts w:ascii="Arial" w:hAnsi="Arial" w:cs="Arial"/>
          <w:sz w:val="20"/>
          <w:szCs w:val="20"/>
        </w:rPr>
        <w:t xml:space="preserve"> —</w:t>
      </w:r>
      <w:r w:rsidR="00071751">
        <w:rPr>
          <w:rFonts w:ascii="Arial" w:hAnsi="Arial" w:cs="Arial"/>
          <w:sz w:val="20"/>
          <w:szCs w:val="20"/>
        </w:rPr>
        <w:t xml:space="preserve"> …;</w:t>
      </w:r>
    </w:p>
    <w:p w:rsidR="00071751" w:rsidRDefault="00071751" w:rsidP="00071751">
      <w:pPr>
        <w:pStyle w:val="BasicParagraph"/>
        <w:ind w:right="-1" w:firstLine="426"/>
        <w:jc w:val="both"/>
        <w:rPr>
          <w:rFonts w:ascii="Arial" w:hAnsi="Arial" w:cs="Arial"/>
          <w:sz w:val="20"/>
          <w:szCs w:val="20"/>
        </w:rPr>
      </w:pPr>
      <w:proofErr w:type="gramStart"/>
      <w:r w:rsidRPr="00817C57">
        <w:rPr>
          <w:sz w:val="20"/>
          <w:szCs w:val="20"/>
          <w:lang w:val="en-US"/>
        </w:rPr>
        <w:t>α</w:t>
      </w:r>
      <w:r w:rsidRPr="00817C57">
        <w:rPr>
          <w:sz w:val="20"/>
          <w:szCs w:val="20"/>
          <w:vertAlign w:val="subscript"/>
          <w:lang w:val="en-US"/>
        </w:rPr>
        <w:t>β</w:t>
      </w:r>
      <w:proofErr w:type="gramEnd"/>
      <w:r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2F4084">
        <w:rPr>
          <w:rFonts w:ascii="Arial" w:hAnsi="Arial" w:cs="Arial"/>
          <w:sz w:val="20"/>
          <w:szCs w:val="20"/>
        </w:rPr>
        <w:t>—</w:t>
      </w:r>
      <w:r>
        <w:rPr>
          <w:rFonts w:ascii="Arial" w:hAnsi="Arial" w:cs="Arial"/>
          <w:sz w:val="20"/>
          <w:szCs w:val="20"/>
        </w:rPr>
        <w:t xml:space="preserve"> …;</w:t>
      </w:r>
    </w:p>
    <w:p w:rsidR="003335F0" w:rsidRDefault="003335F0" w:rsidP="003335F0">
      <w:pPr>
        <w:pStyle w:val="BasicParagraph"/>
        <w:spacing w:line="240" w:lineRule="auto"/>
        <w:jc w:val="both"/>
      </w:pPr>
    </w:p>
    <w:p w:rsidR="003335F0" w:rsidRPr="000145AA" w:rsidRDefault="000145AA" w:rsidP="00460A0E">
      <w:pPr>
        <w:pStyle w:val="BasicParagraph"/>
        <w:spacing w:line="240" w:lineRule="auto"/>
        <w:ind w:firstLine="426"/>
        <w:jc w:val="both"/>
        <w:rPr>
          <w:color w:val="auto"/>
        </w:rPr>
      </w:pPr>
      <w:r w:rsidRPr="000145AA">
        <w:rPr>
          <w:bCs/>
          <w:color w:val="auto"/>
        </w:rPr>
        <w:t>С</w:t>
      </w:r>
      <w:r w:rsidR="003335F0" w:rsidRPr="000145AA">
        <w:rPr>
          <w:bCs/>
          <w:color w:val="auto"/>
        </w:rPr>
        <w:t>ложные формульные выражения</w:t>
      </w:r>
      <w:r w:rsidR="003335F0" w:rsidRPr="000145AA">
        <w:rPr>
          <w:color w:val="auto"/>
        </w:rPr>
        <w:t xml:space="preserve"> выполняются только в редакторе </w:t>
      </w:r>
      <w:proofErr w:type="spellStart"/>
      <w:r w:rsidR="003335F0" w:rsidRPr="000145AA">
        <w:rPr>
          <w:color w:val="auto"/>
        </w:rPr>
        <w:t>MathType</w:t>
      </w:r>
      <w:proofErr w:type="spellEnd"/>
      <w:r w:rsidR="003335F0" w:rsidRPr="000145AA">
        <w:rPr>
          <w:color w:val="auto"/>
        </w:rPr>
        <w:t xml:space="preserve">. </w:t>
      </w:r>
      <w:r w:rsidR="00460A0E">
        <w:rPr>
          <w:color w:val="auto"/>
        </w:rPr>
        <w:t xml:space="preserve">При этом набираются полностью в редакторе. </w:t>
      </w:r>
      <w:r w:rsidR="00460A0E" w:rsidRPr="00460A0E">
        <w:t xml:space="preserve">Перед набором первой формулы установить в </w:t>
      </w:r>
      <w:proofErr w:type="spellStart"/>
      <w:r w:rsidR="00460A0E" w:rsidRPr="00460A0E">
        <w:t>MathType</w:t>
      </w:r>
      <w:proofErr w:type="spellEnd"/>
      <w:r w:rsidR="00460A0E" w:rsidRPr="00460A0E">
        <w:t xml:space="preserve"> </w:t>
      </w:r>
      <w:r w:rsidR="00460A0E" w:rsidRPr="00460A0E">
        <w:rPr>
          <w:i/>
        </w:rPr>
        <w:t>(Размер</w:t>
      </w:r>
      <w:proofErr w:type="gramStart"/>
      <w:r w:rsidR="00460A0E" w:rsidRPr="00460A0E">
        <w:rPr>
          <w:i/>
        </w:rPr>
        <w:t xml:space="preserve"> → О</w:t>
      </w:r>
      <w:proofErr w:type="gramEnd"/>
      <w:r w:rsidR="00460A0E" w:rsidRPr="00460A0E">
        <w:rPr>
          <w:i/>
        </w:rPr>
        <w:t>пределить…)</w:t>
      </w:r>
      <w:r w:rsidR="00460A0E" w:rsidRPr="00460A0E">
        <w:t xml:space="preserve"> следующие размеры шрифтов: кегль основной — 10, индекс — 7, малый индекс — 5, символ — 12, малый символ — 8.</w:t>
      </w:r>
      <w:r w:rsidR="00460A0E">
        <w:t xml:space="preserve"> </w:t>
      </w:r>
      <w:r w:rsidR="003335F0" w:rsidRPr="000145AA">
        <w:rPr>
          <w:color w:val="auto"/>
        </w:rPr>
        <w:t xml:space="preserve">Длина формулы в одну строчку </w:t>
      </w:r>
      <w:r w:rsidR="00460A0E">
        <w:rPr>
          <w:color w:val="auto"/>
        </w:rPr>
        <w:t xml:space="preserve">до </w:t>
      </w:r>
      <w:r w:rsidR="003335F0" w:rsidRPr="000145AA">
        <w:rPr>
          <w:color w:val="auto"/>
        </w:rPr>
        <w:t>8 см.</w:t>
      </w:r>
    </w:p>
    <w:p w:rsidR="00A90004" w:rsidRPr="00D73595" w:rsidRDefault="00A90004" w:rsidP="003335F0">
      <w:pPr>
        <w:pStyle w:val="a9"/>
        <w:shd w:val="clear" w:color="auto" w:fill="auto"/>
        <w:tabs>
          <w:tab w:val="left" w:pos="993"/>
          <w:tab w:val="right" w:pos="9355"/>
        </w:tabs>
        <w:spacing w:line="240" w:lineRule="auto"/>
      </w:pPr>
    </w:p>
    <w:p w:rsidR="00953BFC" w:rsidRPr="004838D1" w:rsidRDefault="003335F0" w:rsidP="003335F0">
      <w:pPr>
        <w:pStyle w:val="21"/>
        <w:spacing w:after="0" w:line="240" w:lineRule="auto"/>
        <w:ind w:left="0" w:right="-6"/>
        <w:jc w:val="both"/>
        <w:rPr>
          <w:rFonts w:ascii="Arial" w:hAnsi="Arial" w:cs="Arial"/>
          <w:color w:val="FF0000"/>
          <w:sz w:val="20"/>
          <w:szCs w:val="20"/>
        </w:rPr>
      </w:pPr>
      <w:r w:rsidRPr="004838D1">
        <w:rPr>
          <w:rFonts w:ascii="Arial" w:hAnsi="Arial" w:cs="Arial"/>
          <w:color w:val="FF0000"/>
          <w:sz w:val="20"/>
          <w:szCs w:val="20"/>
        </w:rPr>
        <w:t>! В формулах не использовать буквы русского</w:t>
      </w:r>
      <w:r w:rsidR="000145AA">
        <w:rPr>
          <w:rFonts w:ascii="Arial" w:hAnsi="Arial" w:cs="Arial"/>
          <w:color w:val="FF0000"/>
          <w:sz w:val="20"/>
          <w:szCs w:val="20"/>
        </w:rPr>
        <w:t xml:space="preserve"> алфавита.</w:t>
      </w:r>
    </w:p>
    <w:p w:rsidR="003335F0" w:rsidRPr="004838D1" w:rsidRDefault="003335F0" w:rsidP="003335F0">
      <w:pPr>
        <w:pStyle w:val="21"/>
        <w:spacing w:after="0" w:line="240" w:lineRule="auto"/>
        <w:ind w:left="0" w:right="-6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4838D1">
        <w:rPr>
          <w:rFonts w:ascii="Arial" w:eastAsia="Arial Unicode MS" w:hAnsi="Arial" w:cs="Arial"/>
          <w:bCs/>
          <w:color w:val="FF0000"/>
          <w:spacing w:val="1"/>
          <w:sz w:val="20"/>
          <w:szCs w:val="20"/>
          <w:lang w:eastAsia="ru-RU"/>
        </w:rPr>
        <w:t>! Нельзя исп</w:t>
      </w:r>
      <w:r w:rsidR="000145AA">
        <w:rPr>
          <w:rFonts w:ascii="Arial" w:eastAsia="Arial Unicode MS" w:hAnsi="Arial" w:cs="Arial"/>
          <w:bCs/>
          <w:color w:val="FF0000"/>
          <w:spacing w:val="1"/>
          <w:sz w:val="20"/>
          <w:szCs w:val="20"/>
          <w:lang w:eastAsia="ru-RU"/>
        </w:rPr>
        <w:t>ользовать отсканированные формулы.</w:t>
      </w:r>
    </w:p>
    <w:p w:rsidR="00E32C2F" w:rsidRPr="00D73595" w:rsidRDefault="00E32C2F" w:rsidP="003335F0">
      <w:pPr>
        <w:pStyle w:val="21"/>
        <w:spacing w:after="0" w:line="240" w:lineRule="auto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3335F0" w:rsidRPr="000145AA" w:rsidRDefault="003335F0" w:rsidP="00460A0E">
      <w:pPr>
        <w:pStyle w:val="BasicParagraph"/>
        <w:spacing w:line="240" w:lineRule="auto"/>
        <w:ind w:firstLine="426"/>
        <w:jc w:val="both"/>
        <w:rPr>
          <w:color w:val="auto"/>
        </w:rPr>
      </w:pPr>
      <w:r w:rsidRPr="000145AA">
        <w:rPr>
          <w:color w:val="auto"/>
        </w:rPr>
        <w:t xml:space="preserve">Греческие обозначения, скобки и цифры всегда набираются прямым шрифтом. </w:t>
      </w:r>
      <w:r w:rsidRPr="000145AA">
        <w:rPr>
          <w:i/>
          <w:color w:val="auto"/>
        </w:rPr>
        <w:t>Латинские</w:t>
      </w:r>
      <w:r w:rsidRPr="000145AA">
        <w:rPr>
          <w:color w:val="auto"/>
        </w:rPr>
        <w:t xml:space="preserve"> буквы набираются </w:t>
      </w:r>
      <w:proofErr w:type="gramStart"/>
      <w:r w:rsidRPr="000145AA">
        <w:rPr>
          <w:i/>
          <w:color w:val="auto"/>
        </w:rPr>
        <w:t>курсивом</w:t>
      </w:r>
      <w:proofErr w:type="gramEnd"/>
      <w:r w:rsidRPr="000145AA">
        <w:rPr>
          <w:color w:val="auto"/>
        </w:rPr>
        <w:t xml:space="preserve"> как в формулах, так и в тексте, кроме устойчивых форм (</w:t>
      </w:r>
      <w:proofErr w:type="spellStart"/>
      <w:r w:rsidRPr="000145AA">
        <w:rPr>
          <w:color w:val="auto"/>
        </w:rPr>
        <w:t>max</w:t>
      </w:r>
      <w:proofErr w:type="spellEnd"/>
      <w:r w:rsidRPr="000145AA">
        <w:rPr>
          <w:color w:val="auto"/>
        </w:rPr>
        <w:t xml:space="preserve">, </w:t>
      </w:r>
      <w:proofErr w:type="spellStart"/>
      <w:r w:rsidRPr="000145AA">
        <w:rPr>
          <w:color w:val="auto"/>
        </w:rPr>
        <w:t>min</w:t>
      </w:r>
      <w:proofErr w:type="spellEnd"/>
      <w:r w:rsidRPr="000145AA">
        <w:rPr>
          <w:color w:val="auto"/>
        </w:rPr>
        <w:t xml:space="preserve">, </w:t>
      </w:r>
      <w:proofErr w:type="spellStart"/>
      <w:r w:rsidRPr="000145AA">
        <w:rPr>
          <w:color w:val="auto"/>
        </w:rPr>
        <w:t>cos</w:t>
      </w:r>
      <w:proofErr w:type="spellEnd"/>
      <w:r w:rsidRPr="000145AA">
        <w:rPr>
          <w:color w:val="auto"/>
        </w:rPr>
        <w:t xml:space="preserve">, </w:t>
      </w:r>
      <w:proofErr w:type="spellStart"/>
      <w:r w:rsidRPr="000145AA">
        <w:rPr>
          <w:color w:val="auto"/>
        </w:rPr>
        <w:t>sin</w:t>
      </w:r>
      <w:proofErr w:type="spellEnd"/>
      <w:r w:rsidRPr="000145AA">
        <w:rPr>
          <w:color w:val="auto"/>
        </w:rPr>
        <w:t xml:space="preserve">, </w:t>
      </w:r>
      <w:proofErr w:type="spellStart"/>
      <w:r w:rsidRPr="000145AA">
        <w:rPr>
          <w:color w:val="auto"/>
        </w:rPr>
        <w:t>tg</w:t>
      </w:r>
      <w:proofErr w:type="spellEnd"/>
      <w:r w:rsidRPr="000145AA">
        <w:rPr>
          <w:color w:val="auto"/>
        </w:rPr>
        <w:t xml:space="preserve">, </w:t>
      </w:r>
      <w:proofErr w:type="spellStart"/>
      <w:r w:rsidRPr="000145AA">
        <w:rPr>
          <w:color w:val="auto"/>
        </w:rPr>
        <w:t>log</w:t>
      </w:r>
      <w:proofErr w:type="spellEnd"/>
      <w:r w:rsidRPr="000145AA">
        <w:rPr>
          <w:color w:val="auto"/>
        </w:rPr>
        <w:t xml:space="preserve">, </w:t>
      </w:r>
      <w:proofErr w:type="spellStart"/>
      <w:r w:rsidRPr="000145AA">
        <w:rPr>
          <w:color w:val="auto"/>
        </w:rPr>
        <w:t>exp</w:t>
      </w:r>
      <w:proofErr w:type="spellEnd"/>
      <w:r w:rsidRPr="000145AA">
        <w:rPr>
          <w:color w:val="auto"/>
        </w:rPr>
        <w:t xml:space="preserve">, </w:t>
      </w:r>
      <w:proofErr w:type="spellStart"/>
      <w:r w:rsidRPr="000145AA">
        <w:rPr>
          <w:color w:val="auto"/>
        </w:rPr>
        <w:t>det</w:t>
      </w:r>
      <w:proofErr w:type="spellEnd"/>
      <w:r w:rsidRPr="000145AA">
        <w:rPr>
          <w:color w:val="auto"/>
        </w:rPr>
        <w:t xml:space="preserve"> …).</w:t>
      </w:r>
    </w:p>
    <w:p w:rsidR="000145AA" w:rsidRDefault="000145AA" w:rsidP="003335F0">
      <w:pPr>
        <w:pStyle w:val="BasicParagraph"/>
        <w:spacing w:line="240" w:lineRule="auto"/>
        <w:jc w:val="both"/>
        <w:rPr>
          <w:rFonts w:ascii="Arial" w:hAnsi="Arial" w:cs="Arial"/>
          <w:color w:val="548DD4" w:themeColor="text2" w:themeTint="99"/>
          <w:sz w:val="20"/>
          <w:szCs w:val="20"/>
        </w:rPr>
      </w:pPr>
    </w:p>
    <w:p w:rsidR="000145AA" w:rsidRDefault="000145AA" w:rsidP="003335F0">
      <w:pPr>
        <w:pStyle w:val="BasicParagraph"/>
        <w:spacing w:line="240" w:lineRule="auto"/>
        <w:jc w:val="both"/>
        <w:rPr>
          <w:rFonts w:ascii="Arial" w:hAnsi="Arial" w:cs="Arial"/>
          <w:color w:val="548DD4" w:themeColor="text2" w:themeTint="99"/>
          <w:sz w:val="20"/>
          <w:szCs w:val="20"/>
        </w:rPr>
      </w:pPr>
    </w:p>
    <w:p w:rsidR="00D73595" w:rsidRPr="00A90004" w:rsidRDefault="0039269B" w:rsidP="00695FCB">
      <w:pPr>
        <w:spacing w:after="0" w:line="240" w:lineRule="auto"/>
        <w:ind w:firstLine="426"/>
        <w:jc w:val="both"/>
        <w:rPr>
          <w:rFonts w:ascii="Arial" w:hAnsi="Arial" w:cs="Arial"/>
          <w:color w:val="548DD4" w:themeColor="text2" w:themeTint="99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>
        <w:rPr>
          <w:rFonts w:ascii="Times New Roman" w:hAnsi="Times New Roman" w:cs="Times New Roman"/>
          <w:sz w:val="24"/>
          <w:szCs w:val="24"/>
        </w:rPr>
        <w:t>атьи,</w:t>
      </w:r>
      <w:r w:rsidRPr="00D73595">
        <w:rPr>
          <w:rFonts w:ascii="Times New Roman" w:hAnsi="Times New Roman" w:cs="Times New Roman"/>
          <w:sz w:val="24"/>
          <w:szCs w:val="24"/>
        </w:rPr>
        <w:t xml:space="preserve"> </w:t>
      </w:r>
      <w:r w:rsidR="001145A4">
        <w:rPr>
          <w:rFonts w:ascii="Times New Roman" w:hAnsi="Times New Roman" w:cs="Times New Roman"/>
          <w:sz w:val="24"/>
          <w:szCs w:val="24"/>
        </w:rPr>
        <w:t xml:space="preserve">ссылка на литературу </w:t>
      </w:r>
      <w:r w:rsidR="001145A4" w:rsidRPr="004838D1">
        <w:rPr>
          <w:rFonts w:ascii="Times New Roman" w:hAnsi="Times New Roman" w:cs="Times New Roman"/>
          <w:sz w:val="24"/>
          <w:szCs w:val="24"/>
        </w:rPr>
        <w:t>[1-3]</w:t>
      </w:r>
      <w:r w:rsidR="00695FCB">
        <w:rPr>
          <w:rFonts w:ascii="Times New Roman" w:hAnsi="Times New Roman" w:cs="Times New Roman"/>
          <w:sz w:val="24"/>
          <w:szCs w:val="24"/>
        </w:rPr>
        <w:t xml:space="preserve"> — это</w:t>
      </w:r>
      <w:r w:rsidR="00695FCB" w:rsidRPr="00695FCB">
        <w:t xml:space="preserve"> </w:t>
      </w:r>
      <w:r w:rsidR="00695FCB">
        <w:t>с</w:t>
      </w:r>
      <w:r w:rsidR="00695FCB" w:rsidRPr="00695FCB">
        <w:rPr>
          <w:rFonts w:ascii="Times New Roman" w:hAnsi="Times New Roman" w:cs="Times New Roman"/>
          <w:sz w:val="24"/>
          <w:szCs w:val="24"/>
        </w:rPr>
        <w:t>татьи из журналов</w:t>
      </w:r>
      <w:r w:rsidR="00695FCB">
        <w:rPr>
          <w:rFonts w:ascii="Times New Roman" w:hAnsi="Times New Roman" w:cs="Times New Roman"/>
          <w:sz w:val="24"/>
          <w:szCs w:val="24"/>
        </w:rPr>
        <w:t xml:space="preserve"> и</w:t>
      </w:r>
      <w:r w:rsidR="00695FCB" w:rsidRPr="00695FCB">
        <w:rPr>
          <w:rFonts w:ascii="Times New Roman" w:hAnsi="Times New Roman" w:cs="Times New Roman"/>
          <w:sz w:val="24"/>
          <w:szCs w:val="24"/>
        </w:rPr>
        <w:t xml:space="preserve"> сборников конференций,</w:t>
      </w:r>
      <w:r w:rsidR="00695FCB">
        <w:rPr>
          <w:rFonts w:ascii="Times New Roman" w:hAnsi="Times New Roman" w:cs="Times New Roman"/>
          <w:sz w:val="24"/>
          <w:szCs w:val="24"/>
        </w:rPr>
        <w:t xml:space="preserve"> </w:t>
      </w:r>
      <w:r w:rsidR="00695FCB" w:rsidRPr="00695FCB">
        <w:rPr>
          <w:rFonts w:ascii="Times New Roman" w:hAnsi="Times New Roman" w:cs="Times New Roman"/>
          <w:sz w:val="24"/>
          <w:szCs w:val="24"/>
        </w:rPr>
        <w:t>книг</w:t>
      </w:r>
      <w:r w:rsidR="00695FCB">
        <w:rPr>
          <w:rFonts w:ascii="Times New Roman" w:hAnsi="Times New Roman" w:cs="Times New Roman"/>
          <w:sz w:val="24"/>
          <w:szCs w:val="24"/>
        </w:rPr>
        <w:t>и</w:t>
      </w:r>
      <w:r w:rsidR="00695FCB" w:rsidRPr="00695FCB">
        <w:rPr>
          <w:rFonts w:ascii="Times New Roman" w:hAnsi="Times New Roman" w:cs="Times New Roman"/>
          <w:sz w:val="24"/>
          <w:szCs w:val="24"/>
        </w:rPr>
        <w:t>,</w:t>
      </w:r>
      <w:r w:rsidR="00695FCB">
        <w:rPr>
          <w:rFonts w:ascii="Times New Roman" w:hAnsi="Times New Roman" w:cs="Times New Roman"/>
          <w:sz w:val="24"/>
          <w:szCs w:val="24"/>
        </w:rPr>
        <w:t xml:space="preserve"> </w:t>
      </w:r>
      <w:r w:rsidR="00695FCB" w:rsidRPr="00695FCB">
        <w:rPr>
          <w:rFonts w:ascii="Times New Roman" w:hAnsi="Times New Roman" w:cs="Times New Roman"/>
          <w:sz w:val="24"/>
          <w:szCs w:val="24"/>
        </w:rPr>
        <w:t>патенты,</w:t>
      </w:r>
      <w:r w:rsidR="00695FCB">
        <w:rPr>
          <w:rFonts w:ascii="Times New Roman" w:hAnsi="Times New Roman" w:cs="Times New Roman"/>
          <w:sz w:val="24"/>
          <w:szCs w:val="24"/>
        </w:rPr>
        <w:t xml:space="preserve"> </w:t>
      </w:r>
      <w:r w:rsidR="00695FCB" w:rsidRPr="00695FCB">
        <w:rPr>
          <w:rFonts w:ascii="Times New Roman" w:hAnsi="Times New Roman" w:cs="Times New Roman"/>
          <w:sz w:val="24"/>
          <w:szCs w:val="24"/>
        </w:rPr>
        <w:t>электронные ресурсы (кроме Википедии)</w:t>
      </w:r>
      <w:r w:rsidR="00695FCB">
        <w:rPr>
          <w:rFonts w:ascii="Times New Roman" w:hAnsi="Times New Roman" w:cs="Times New Roman"/>
          <w:sz w:val="24"/>
          <w:szCs w:val="24"/>
        </w:rPr>
        <w:t>.</w:t>
      </w:r>
      <w:r w:rsidRPr="00D73595">
        <w:rPr>
          <w:rFonts w:ascii="Times New Roman" w:hAnsi="Times New Roman" w:cs="Times New Roman"/>
          <w:sz w:val="24"/>
          <w:szCs w:val="24"/>
        </w:rPr>
        <w:t xml:space="preserve"> </w:t>
      </w:r>
      <w:r w:rsidR="000145AA">
        <w:rPr>
          <w:rFonts w:ascii="Times New Roman" w:hAnsi="Times New Roman" w:cs="Times New Roman"/>
          <w:sz w:val="24"/>
          <w:szCs w:val="24"/>
        </w:rPr>
        <w:t>В</w:t>
      </w:r>
      <w:r w:rsidR="00695FCB" w:rsidRPr="00695FCB">
        <w:rPr>
          <w:rFonts w:ascii="Times New Roman" w:hAnsi="Times New Roman" w:cs="Times New Roman"/>
          <w:sz w:val="24"/>
          <w:szCs w:val="24"/>
        </w:rPr>
        <w:t xml:space="preserve"> виде постраничных сносок </w:t>
      </w:r>
      <w:r w:rsidR="000145AA">
        <w:rPr>
          <w:rFonts w:ascii="Times New Roman" w:hAnsi="Times New Roman" w:cs="Times New Roman"/>
          <w:sz w:val="24"/>
          <w:szCs w:val="24"/>
        </w:rPr>
        <w:t xml:space="preserve">допускается </w:t>
      </w:r>
      <w:r w:rsidR="001145A4">
        <w:rPr>
          <w:rFonts w:ascii="Times New Roman" w:hAnsi="Times New Roman" w:cs="Times New Roman"/>
          <w:sz w:val="24"/>
          <w:szCs w:val="24"/>
        </w:rPr>
        <w:t>ссы</w:t>
      </w:r>
      <w:r w:rsidR="000145AA">
        <w:rPr>
          <w:rFonts w:ascii="Times New Roman" w:hAnsi="Times New Roman" w:cs="Times New Roman"/>
          <w:sz w:val="24"/>
          <w:szCs w:val="24"/>
        </w:rPr>
        <w:t>латься</w:t>
      </w:r>
      <w:r w:rsidR="001145A4">
        <w:rPr>
          <w:rFonts w:ascii="Times New Roman" w:hAnsi="Times New Roman" w:cs="Times New Roman"/>
          <w:sz w:val="24"/>
          <w:szCs w:val="24"/>
        </w:rPr>
        <w:t xml:space="preserve"> на литературу</w:t>
      </w:r>
      <w:r w:rsidR="001145A4">
        <w:rPr>
          <w:rStyle w:val="af4"/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="00A90004" w:rsidRPr="001145A4">
        <w:rPr>
          <w:rStyle w:val="af4"/>
          <w:rFonts w:ascii="Times New Roman" w:hAnsi="Times New Roman" w:cs="Times New Roman"/>
          <w:sz w:val="24"/>
          <w:szCs w:val="24"/>
        </w:rPr>
        <w:footnoteReference w:id="1"/>
      </w:r>
      <w:r w:rsidR="0033270F" w:rsidRPr="001145A4">
        <w:rPr>
          <w:rFonts w:ascii="Times New Roman" w:hAnsi="Times New Roman" w:cs="Times New Roman"/>
          <w:sz w:val="24"/>
          <w:szCs w:val="24"/>
        </w:rPr>
        <w:t>.</w:t>
      </w:r>
      <w:r w:rsidR="0033270F" w:rsidRPr="00A9000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="000145AA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Подробн</w:t>
      </w:r>
      <w:r w:rsidR="000145AA">
        <w:rPr>
          <w:rFonts w:ascii="Arial" w:hAnsi="Arial" w:cs="Arial"/>
          <w:b/>
          <w:color w:val="548DD4" w:themeColor="text2" w:themeTint="99"/>
          <w:sz w:val="20"/>
          <w:szCs w:val="20"/>
        </w:rPr>
        <w:t>ее</w:t>
      </w:r>
      <w:r w:rsidR="000145AA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r w:rsidR="000145AA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см. </w:t>
      </w:r>
      <w:r w:rsidR="000145AA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п.</w:t>
      </w:r>
      <w:r w:rsidR="000145AA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8</w:t>
      </w:r>
      <w:r w:rsidR="000145AA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r w:rsidR="000145AA">
        <w:rPr>
          <w:rFonts w:ascii="Arial" w:hAnsi="Arial" w:cs="Arial"/>
          <w:b/>
          <w:color w:val="548DD4" w:themeColor="text2" w:themeTint="99"/>
          <w:sz w:val="20"/>
          <w:szCs w:val="20"/>
        </w:rPr>
        <w:t>Т</w:t>
      </w:r>
      <w:r w:rsidR="000145AA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ребовани</w:t>
      </w:r>
      <w:r w:rsidR="000145AA">
        <w:rPr>
          <w:rFonts w:ascii="Arial" w:hAnsi="Arial" w:cs="Arial"/>
          <w:b/>
          <w:color w:val="548DD4" w:themeColor="text2" w:themeTint="99"/>
          <w:sz w:val="20"/>
          <w:szCs w:val="20"/>
        </w:rPr>
        <w:t>й к публикациям</w:t>
      </w:r>
      <w:r w:rsidR="000145AA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.</w:t>
      </w:r>
    </w:p>
    <w:p w:rsidR="00D73595" w:rsidRDefault="00D73595" w:rsidP="003327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73595" w:rsidRPr="001145A4" w:rsidRDefault="00D73595" w:rsidP="0033270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595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47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(обязательный </w:t>
      </w:r>
      <w:r w:rsidR="009E075F">
        <w:rPr>
          <w:rFonts w:ascii="Times New Roman" w:hAnsi="Times New Roman" w:cs="Times New Roman"/>
          <w:color w:val="000000" w:themeColor="text1"/>
          <w:sz w:val="24"/>
          <w:szCs w:val="24"/>
        </w:rPr>
        <w:t>под</w:t>
      </w:r>
      <w:r w:rsidRPr="005E47CB">
        <w:rPr>
          <w:rFonts w:ascii="Times New Roman" w:hAnsi="Times New Roman" w:cs="Times New Roman"/>
          <w:color w:val="000000" w:themeColor="text1"/>
          <w:sz w:val="24"/>
          <w:szCs w:val="24"/>
        </w:rPr>
        <w:t>заголовок)</w:t>
      </w:r>
    </w:p>
    <w:p w:rsidR="0033270F" w:rsidRPr="00D73595" w:rsidRDefault="0033270F" w:rsidP="003327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3595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D73595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D73595">
        <w:rPr>
          <w:rFonts w:ascii="Times New Roman" w:hAnsi="Times New Roman" w:cs="Times New Roman"/>
          <w:sz w:val="24"/>
          <w:szCs w:val="24"/>
        </w:rPr>
        <w:t xml:space="preserve">атьи. </w:t>
      </w:r>
    </w:p>
    <w:p w:rsidR="003335F0" w:rsidRDefault="003335F0" w:rsidP="00623199">
      <w:pPr>
        <w:pStyle w:val="BasicParagraph"/>
        <w:spacing w:line="240" w:lineRule="auto"/>
        <w:ind w:left="425"/>
        <w:jc w:val="both"/>
        <w:rPr>
          <w:b/>
        </w:rPr>
      </w:pPr>
    </w:p>
    <w:p w:rsidR="00DB1C39" w:rsidRPr="00D73595" w:rsidRDefault="00953BFC" w:rsidP="004C65AE">
      <w:pPr>
        <w:pStyle w:val="BasicParagraph"/>
        <w:spacing w:line="240" w:lineRule="auto"/>
        <w:ind w:left="425"/>
        <w:jc w:val="both"/>
      </w:pPr>
      <w:r w:rsidRPr="00D73595">
        <w:rPr>
          <w:b/>
        </w:rPr>
        <w:t xml:space="preserve">Литература </w:t>
      </w:r>
      <w:r w:rsidR="00DB1C39">
        <w:rPr>
          <w:b/>
        </w:rPr>
        <w:t xml:space="preserve">— </w:t>
      </w:r>
      <w:r w:rsidR="00131F34" w:rsidRPr="00DB1C39">
        <w:rPr>
          <w:color w:val="auto"/>
          <w:lang w:eastAsia="ru-RU"/>
        </w:rPr>
        <w:t>от 10 до 50 источников.</w:t>
      </w:r>
      <w:r w:rsidR="00131F34" w:rsidRPr="00A90004">
        <w:rPr>
          <w:rFonts w:ascii="Arial" w:hAnsi="Arial" w:cs="Arial"/>
          <w:color w:val="548DD4" w:themeColor="text2" w:themeTint="99"/>
          <w:sz w:val="20"/>
          <w:szCs w:val="20"/>
          <w:lang w:eastAsia="ru-RU"/>
        </w:rPr>
        <w:t xml:space="preserve"> </w:t>
      </w:r>
      <w:r w:rsidR="004C65AE" w:rsidRPr="004C65AE">
        <w:rPr>
          <w:color w:val="auto"/>
        </w:rPr>
        <w:t>Допустимы ссылки только на публикации из открытых источников: РИНЦ (elibrary.ru), сайты издательств, национальные и международные библиотеки.</w:t>
      </w:r>
      <w:r w:rsidR="00695FCB" w:rsidRPr="00695FCB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r w:rsidR="00695FCB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Подробн</w:t>
      </w:r>
      <w:r w:rsidR="00695FCB">
        <w:rPr>
          <w:rFonts w:ascii="Arial" w:hAnsi="Arial" w:cs="Arial"/>
          <w:b/>
          <w:color w:val="548DD4" w:themeColor="text2" w:themeTint="99"/>
          <w:sz w:val="20"/>
          <w:szCs w:val="20"/>
        </w:rPr>
        <w:t>ее</w:t>
      </w:r>
      <w:r w:rsidR="00695FCB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r w:rsidR="00695FCB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см. </w:t>
      </w:r>
      <w:r w:rsidR="00695FCB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п.</w:t>
      </w:r>
      <w:r w:rsidR="00695FCB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8</w:t>
      </w:r>
      <w:r w:rsidR="00695FCB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r w:rsidR="00695FCB">
        <w:rPr>
          <w:rFonts w:ascii="Arial" w:hAnsi="Arial" w:cs="Arial"/>
          <w:b/>
          <w:color w:val="548DD4" w:themeColor="text2" w:themeTint="99"/>
          <w:sz w:val="20"/>
          <w:szCs w:val="20"/>
        </w:rPr>
        <w:t>Т</w:t>
      </w:r>
      <w:r w:rsidR="00695FCB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ребовани</w:t>
      </w:r>
      <w:r w:rsidR="00695FCB">
        <w:rPr>
          <w:rFonts w:ascii="Arial" w:hAnsi="Arial" w:cs="Arial"/>
          <w:b/>
          <w:color w:val="548DD4" w:themeColor="text2" w:themeTint="99"/>
          <w:sz w:val="20"/>
          <w:szCs w:val="20"/>
        </w:rPr>
        <w:t>й к публикациям</w:t>
      </w:r>
      <w:r w:rsidR="00695FCB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.</w:t>
      </w:r>
      <w:r w:rsidR="00DB1C39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</w:p>
    <w:p w:rsidR="004838D1" w:rsidRDefault="004838D1" w:rsidP="004838D1">
      <w:pPr>
        <w:pStyle w:val="BasicParagraph"/>
        <w:spacing w:line="240" w:lineRule="auto"/>
        <w:ind w:left="425"/>
        <w:jc w:val="both"/>
        <w:rPr>
          <w:rFonts w:ascii="Arial" w:hAnsi="Arial" w:cs="Arial"/>
          <w:color w:val="548DD4" w:themeColor="text2" w:themeTint="99"/>
          <w:sz w:val="20"/>
          <w:szCs w:val="20"/>
          <w:lang w:eastAsia="ru-RU"/>
        </w:rPr>
      </w:pPr>
    </w:p>
    <w:p w:rsidR="00131F34" w:rsidRPr="00A90004" w:rsidRDefault="00695FCB" w:rsidP="00D73595">
      <w:pPr>
        <w:pStyle w:val="a9"/>
        <w:shd w:val="clear" w:color="auto" w:fill="auto"/>
        <w:tabs>
          <w:tab w:val="left" w:pos="993"/>
        </w:tabs>
        <w:spacing w:line="240" w:lineRule="auto"/>
        <w:ind w:firstLine="426"/>
        <w:jc w:val="both"/>
        <w:rPr>
          <w:b/>
          <w:sz w:val="20"/>
          <w:szCs w:val="20"/>
        </w:rPr>
      </w:pPr>
      <w:r>
        <w:rPr>
          <w:rFonts w:ascii="Arial" w:hAnsi="Arial" w:cs="Arial"/>
          <w:b/>
          <w:color w:val="548DD4" w:themeColor="text2" w:themeTint="99"/>
          <w:sz w:val="20"/>
          <w:szCs w:val="20"/>
        </w:rPr>
        <w:t>О</w:t>
      </w:r>
      <w:r w:rsidR="004C65AE">
        <w:rPr>
          <w:rFonts w:ascii="Arial" w:hAnsi="Arial" w:cs="Arial"/>
          <w:b/>
          <w:color w:val="548DD4" w:themeColor="text2" w:themeTint="99"/>
          <w:sz w:val="20"/>
          <w:szCs w:val="20"/>
        </w:rPr>
        <w:t>бразцы</w:t>
      </w:r>
      <w:r w:rsidR="004C65AE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оформления</w:t>
      </w:r>
      <w:r w:rsidR="004C65AE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представлены</w:t>
      </w:r>
      <w:r w:rsidRPr="00695FCB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r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в </w:t>
      </w:r>
      <w:r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>П</w:t>
      </w:r>
      <w:r w:rsidRPr="004C65AE"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>риложени</w:t>
      </w:r>
      <w:r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>и</w:t>
      </w:r>
      <w:r w:rsidRPr="004C65AE"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 xml:space="preserve">1 </w:t>
      </w:r>
      <w:r>
        <w:rPr>
          <w:rFonts w:ascii="Arial" w:hAnsi="Arial" w:cs="Arial"/>
          <w:b/>
          <w:color w:val="548DD4" w:themeColor="text2" w:themeTint="99"/>
          <w:sz w:val="20"/>
          <w:szCs w:val="20"/>
        </w:rPr>
        <w:t>Т</w:t>
      </w:r>
      <w:r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ребовани</w:t>
      </w:r>
      <w:r>
        <w:rPr>
          <w:rFonts w:ascii="Arial" w:hAnsi="Arial" w:cs="Arial"/>
          <w:b/>
          <w:color w:val="548DD4" w:themeColor="text2" w:themeTint="99"/>
          <w:sz w:val="20"/>
          <w:szCs w:val="20"/>
        </w:rPr>
        <w:t>й к публикациям</w:t>
      </w:r>
      <w:r w:rsidRPr="004C65AE"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>.</w:t>
      </w:r>
      <w:r w:rsidR="004C65AE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</w:p>
    <w:p w:rsidR="00D73595" w:rsidRPr="004C65AE" w:rsidRDefault="00D73595" w:rsidP="00AE3B14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  <w:r w:rsidRPr="0039269B">
        <w:rPr>
          <w:rFonts w:ascii="Times New Roman" w:eastAsia="Times New Roman" w:hAnsi="Times New Roman" w:cs="Times New Roman"/>
          <w:i/>
          <w:color w:val="000000"/>
          <w:kern w:val="36"/>
          <w:sz w:val="20"/>
          <w:szCs w:val="20"/>
          <w:lang w:eastAsia="ru-RU"/>
        </w:rPr>
        <w:t xml:space="preserve">Колесников А.А., Веселов Г.Е., Попов А.Н., Колесников Ал. А., Топчиев Б.В., </w:t>
      </w:r>
      <w:proofErr w:type="spellStart"/>
      <w:r w:rsidRPr="0039269B">
        <w:rPr>
          <w:rFonts w:ascii="Times New Roman" w:eastAsia="Times New Roman" w:hAnsi="Times New Roman" w:cs="Times New Roman"/>
          <w:i/>
          <w:color w:val="000000"/>
          <w:kern w:val="36"/>
          <w:sz w:val="20"/>
          <w:szCs w:val="20"/>
          <w:lang w:eastAsia="ru-RU"/>
        </w:rPr>
        <w:t>Мушенко</w:t>
      </w:r>
      <w:proofErr w:type="spellEnd"/>
      <w:r w:rsidRPr="0039269B">
        <w:rPr>
          <w:rFonts w:ascii="Times New Roman" w:eastAsia="Times New Roman" w:hAnsi="Times New Roman" w:cs="Times New Roman"/>
          <w:i/>
          <w:color w:val="000000"/>
          <w:kern w:val="36"/>
          <w:sz w:val="20"/>
          <w:szCs w:val="20"/>
          <w:lang w:eastAsia="ru-RU"/>
        </w:rPr>
        <w:t xml:space="preserve"> А.С., Кобзев В.А. </w:t>
      </w:r>
      <w:r w:rsidRPr="0039269B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Синергетические методы управления сложными системами: механические и электромеханические системы. М</w:t>
      </w:r>
      <w:r w:rsidRPr="004C65AE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.: </w:t>
      </w:r>
      <w:r w:rsidRPr="0039269B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ЛИБРОКОМ</w:t>
      </w:r>
      <w:r w:rsidRPr="004C65AE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, 2019. 300 </w:t>
      </w:r>
      <w:r w:rsidRPr="0039269B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с</w:t>
      </w:r>
      <w:r w:rsidRPr="004C65AE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.</w:t>
      </w:r>
    </w:p>
    <w:p w:rsidR="00D73595" w:rsidRPr="00695FCB" w:rsidRDefault="00D73595" w:rsidP="00AE3B14">
      <w:pPr>
        <w:pStyle w:val="BasicParagraph"/>
        <w:numPr>
          <w:ilvl w:val="0"/>
          <w:numId w:val="3"/>
        </w:numPr>
        <w:spacing w:line="240" w:lineRule="auto"/>
        <w:ind w:right="-1"/>
        <w:jc w:val="both"/>
        <w:rPr>
          <w:sz w:val="20"/>
          <w:szCs w:val="20"/>
        </w:rPr>
      </w:pPr>
      <w:proofErr w:type="spellStart"/>
      <w:r w:rsidRPr="0039269B">
        <w:rPr>
          <w:i/>
          <w:iCs/>
          <w:sz w:val="20"/>
          <w:szCs w:val="20"/>
        </w:rPr>
        <w:t>Межуев</w:t>
      </w:r>
      <w:proofErr w:type="spellEnd"/>
      <w:r w:rsidRPr="0039269B">
        <w:rPr>
          <w:i/>
          <w:iCs/>
          <w:sz w:val="20"/>
          <w:szCs w:val="20"/>
        </w:rPr>
        <w:t xml:space="preserve"> А.М., Савельев М.А.</w:t>
      </w:r>
      <w:r w:rsidRPr="0039269B">
        <w:rPr>
          <w:sz w:val="20"/>
          <w:szCs w:val="20"/>
        </w:rPr>
        <w:t xml:space="preserve"> Алгоритм двухпараметрического адаптивного управления структурой радиосети </w:t>
      </w:r>
      <w:proofErr w:type="spellStart"/>
      <w:r w:rsidRPr="0039269B">
        <w:rPr>
          <w:sz w:val="20"/>
          <w:szCs w:val="20"/>
        </w:rPr>
        <w:t>декаметровой</w:t>
      </w:r>
      <w:proofErr w:type="spellEnd"/>
      <w:r w:rsidRPr="0039269B">
        <w:rPr>
          <w:sz w:val="20"/>
          <w:szCs w:val="20"/>
        </w:rPr>
        <w:t xml:space="preserve"> радиосвязи // Радиотехника. </w:t>
      </w:r>
      <w:r w:rsidRPr="00695FCB">
        <w:rPr>
          <w:sz w:val="20"/>
          <w:szCs w:val="20"/>
        </w:rPr>
        <w:t xml:space="preserve">2014. № 1. </w:t>
      </w:r>
      <w:r w:rsidRPr="0039269B">
        <w:rPr>
          <w:sz w:val="20"/>
          <w:szCs w:val="20"/>
        </w:rPr>
        <w:t>С</w:t>
      </w:r>
      <w:r w:rsidRPr="00695FCB">
        <w:rPr>
          <w:sz w:val="20"/>
          <w:szCs w:val="20"/>
        </w:rPr>
        <w:t>. 9–14.</w:t>
      </w:r>
    </w:p>
    <w:p w:rsidR="00DB1C39" w:rsidRPr="00DB1C39" w:rsidRDefault="00DB1C39" w:rsidP="00DB1C39">
      <w:pPr>
        <w:pStyle w:val="BasicParagraph"/>
        <w:spacing w:line="240" w:lineRule="auto"/>
        <w:ind w:left="567" w:right="-1"/>
        <w:jc w:val="both"/>
        <w:rPr>
          <w:iCs/>
          <w:sz w:val="20"/>
          <w:szCs w:val="20"/>
        </w:rPr>
      </w:pPr>
      <w:r w:rsidRPr="00DB1C39">
        <w:rPr>
          <w:iCs/>
          <w:sz w:val="20"/>
          <w:szCs w:val="20"/>
        </w:rPr>
        <w:t>…</w:t>
      </w:r>
    </w:p>
    <w:p w:rsidR="00DB1C39" w:rsidRDefault="00DB1C39" w:rsidP="00DB1C39">
      <w:pPr>
        <w:pStyle w:val="BasicParagraph"/>
        <w:spacing w:line="240" w:lineRule="auto"/>
        <w:ind w:left="567" w:right="-1"/>
        <w:jc w:val="both"/>
        <w:rPr>
          <w:iCs/>
          <w:sz w:val="20"/>
          <w:szCs w:val="20"/>
        </w:rPr>
      </w:pPr>
    </w:p>
    <w:p w:rsidR="00DB1C39" w:rsidRPr="00DB1C39" w:rsidRDefault="00DB1C39" w:rsidP="00DB1C39">
      <w:pPr>
        <w:pStyle w:val="BasicParagraph"/>
        <w:spacing w:line="240" w:lineRule="auto"/>
        <w:ind w:left="567" w:right="-1"/>
        <w:jc w:val="both"/>
        <w:rPr>
          <w:sz w:val="20"/>
          <w:szCs w:val="20"/>
          <w:lang w:val="en-US"/>
        </w:rPr>
      </w:pPr>
      <w:r w:rsidRPr="00DB1C39">
        <w:rPr>
          <w:iCs/>
          <w:sz w:val="20"/>
          <w:szCs w:val="20"/>
        </w:rPr>
        <w:t xml:space="preserve">10. </w:t>
      </w:r>
    </w:p>
    <w:p w:rsidR="00D73595" w:rsidRPr="0039269B" w:rsidRDefault="00D73595" w:rsidP="00AE3B14">
      <w:pPr>
        <w:pStyle w:val="BasicParagraph"/>
        <w:spacing w:line="240" w:lineRule="auto"/>
        <w:jc w:val="both"/>
        <w:rPr>
          <w:rFonts w:eastAsia="Times New Roman"/>
          <w:color w:val="auto"/>
          <w:kern w:val="24"/>
          <w:sz w:val="20"/>
          <w:szCs w:val="20"/>
          <w:lang w:val="en-US" w:eastAsia="ru-RU"/>
        </w:rPr>
      </w:pPr>
    </w:p>
    <w:p w:rsidR="00E8140F" w:rsidRPr="00D73595" w:rsidRDefault="00E8140F" w:rsidP="00A059AE">
      <w:pPr>
        <w:spacing w:after="0"/>
        <w:rPr>
          <w:rFonts w:ascii="Arial" w:hAnsi="Arial" w:cs="Arial"/>
          <w:b/>
          <w:sz w:val="24"/>
          <w:szCs w:val="24"/>
        </w:rPr>
      </w:pPr>
    </w:p>
    <w:p w:rsidR="00A059AE" w:rsidRPr="00A67F26" w:rsidRDefault="00A059AE" w:rsidP="00A059AE">
      <w:pPr>
        <w:spacing w:after="0"/>
        <w:rPr>
          <w:rFonts w:ascii="Arial" w:hAnsi="Arial" w:cs="Arial"/>
          <w:color w:val="548DD4" w:themeColor="text2" w:themeTint="99"/>
          <w:sz w:val="20"/>
          <w:szCs w:val="20"/>
        </w:rPr>
      </w:pPr>
      <w:r w:rsidRPr="00DB1C39">
        <w:rPr>
          <w:rFonts w:ascii="Arial" w:hAnsi="Arial" w:cs="Arial"/>
          <w:b/>
          <w:color w:val="000000" w:themeColor="text1"/>
          <w:sz w:val="32"/>
          <w:szCs w:val="32"/>
        </w:rPr>
        <w:t>АНГЛИЙСКИЙ БЛОК</w:t>
      </w:r>
      <w:r w:rsidRPr="00A67F26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r w:rsidR="00695FCB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Подробн</w:t>
      </w:r>
      <w:r w:rsidR="00695FCB">
        <w:rPr>
          <w:rFonts w:ascii="Arial" w:hAnsi="Arial" w:cs="Arial"/>
          <w:b/>
          <w:color w:val="548DD4" w:themeColor="text2" w:themeTint="99"/>
          <w:sz w:val="20"/>
          <w:szCs w:val="20"/>
        </w:rPr>
        <w:t>ее</w:t>
      </w:r>
      <w:r w:rsidR="00695FCB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r w:rsidR="00695FCB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см. </w:t>
      </w:r>
      <w:r w:rsidR="00695FCB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п.</w:t>
      </w:r>
      <w:r w:rsidR="00695FCB">
        <w:rPr>
          <w:rFonts w:ascii="Arial" w:hAnsi="Arial" w:cs="Arial"/>
          <w:b/>
          <w:color w:val="548DD4" w:themeColor="text2" w:themeTint="99"/>
          <w:sz w:val="20"/>
          <w:szCs w:val="20"/>
        </w:rPr>
        <w:t>9</w:t>
      </w:r>
      <w:r w:rsidR="00695FCB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r w:rsidR="00695FCB">
        <w:rPr>
          <w:rFonts w:ascii="Arial" w:hAnsi="Arial" w:cs="Arial"/>
          <w:b/>
          <w:color w:val="548DD4" w:themeColor="text2" w:themeTint="99"/>
          <w:sz w:val="20"/>
          <w:szCs w:val="20"/>
        </w:rPr>
        <w:t>Т</w:t>
      </w:r>
      <w:r w:rsidR="00695FCB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ребовани</w:t>
      </w:r>
      <w:r w:rsidR="00695FCB">
        <w:rPr>
          <w:rFonts w:ascii="Arial" w:hAnsi="Arial" w:cs="Arial"/>
          <w:b/>
          <w:color w:val="548DD4" w:themeColor="text2" w:themeTint="99"/>
          <w:sz w:val="20"/>
          <w:szCs w:val="20"/>
        </w:rPr>
        <w:t>й к публикациям</w:t>
      </w:r>
      <w:r w:rsidR="00695FCB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.</w:t>
      </w:r>
      <w:r w:rsidR="00DB1C39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</w:p>
    <w:p w:rsidR="00DB1C39" w:rsidRPr="00DB1C39" w:rsidRDefault="00DB1C39" w:rsidP="00DB1C39">
      <w:pPr>
        <w:spacing w:after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!</w:t>
      </w:r>
      <w:r w:rsidRPr="00DB1C39">
        <w:rPr>
          <w:rFonts w:ascii="Arial" w:hAnsi="Arial" w:cs="Arial"/>
          <w:color w:val="FF0000"/>
          <w:sz w:val="20"/>
          <w:szCs w:val="20"/>
        </w:rPr>
        <w:t>Расстановку переносов не включать</w:t>
      </w:r>
      <w:r w:rsidR="00460A0E">
        <w:rPr>
          <w:rFonts w:ascii="Arial" w:hAnsi="Arial" w:cs="Arial"/>
          <w:color w:val="FF0000"/>
          <w:sz w:val="20"/>
          <w:szCs w:val="20"/>
        </w:rPr>
        <w:t>.</w:t>
      </w:r>
    </w:p>
    <w:p w:rsidR="00A059AE" w:rsidRPr="00D73595" w:rsidRDefault="00A059AE" w:rsidP="00DB1C39">
      <w:pPr>
        <w:spacing w:after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A059AE" w:rsidRPr="009E075F" w:rsidRDefault="00623199" w:rsidP="00A059AE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r w:rsidRPr="00623199">
        <w:rPr>
          <w:rFonts w:ascii="Times New Roman" w:hAnsi="Times New Roman" w:cs="Times New Roman"/>
          <w:b/>
          <w:sz w:val="32"/>
          <w:szCs w:val="32"/>
          <w:lang w:val="en-US"/>
        </w:rPr>
        <w:t>ARTICLE</w:t>
      </w:r>
      <w:r w:rsidRPr="009E075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23199">
        <w:rPr>
          <w:rFonts w:ascii="Times New Roman" w:hAnsi="Times New Roman" w:cs="Times New Roman"/>
          <w:b/>
          <w:sz w:val="32"/>
          <w:szCs w:val="32"/>
          <w:lang w:val="en-US"/>
        </w:rPr>
        <w:t>TITLE</w:t>
      </w:r>
      <w:r w:rsidRPr="009E075F">
        <w:rPr>
          <w:rFonts w:cs="CMR12"/>
          <w:sz w:val="32"/>
          <w:szCs w:val="32"/>
        </w:rPr>
        <w:t xml:space="preserve"> </w:t>
      </w:r>
    </w:p>
    <w:p w:rsidR="00A059AE" w:rsidRPr="009E075F" w:rsidRDefault="00A059AE" w:rsidP="00A05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199" w:rsidRPr="009E075F" w:rsidRDefault="00623199" w:rsidP="00A05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3199" w:rsidRPr="00623199" w:rsidRDefault="00623199" w:rsidP="00A05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23199">
        <w:rPr>
          <w:rFonts w:ascii="Times New Roman" w:hAnsi="Times New Roman" w:cs="Times New Roman"/>
          <w:b/>
          <w:sz w:val="24"/>
          <w:szCs w:val="24"/>
          <w:lang w:val="en-US"/>
        </w:rPr>
        <w:t>NAME</w:t>
      </w:r>
      <w:r w:rsidRPr="00B023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E3B14" w:rsidRPr="009E075F">
        <w:rPr>
          <w:rStyle w:val="af5"/>
          <w:rFonts w:ascii="Times New Roman" w:hAnsi="Times New Roman" w:cs="Times New Roman"/>
          <w:b/>
          <w:i w:val="0"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>PATRONYMIC</w:t>
      </w:r>
      <w:r w:rsidR="00AE3B14" w:rsidRPr="009E075F">
        <w:rPr>
          <w:rStyle w:val="af5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Pr="00623199">
        <w:rPr>
          <w:rFonts w:ascii="Times New Roman" w:hAnsi="Times New Roman" w:cs="Times New Roman"/>
          <w:b/>
          <w:sz w:val="24"/>
          <w:szCs w:val="24"/>
          <w:lang w:val="en-US"/>
        </w:rPr>
        <w:t>SURNAME,</w:t>
      </w:r>
    </w:p>
    <w:p w:rsidR="00A059AE" w:rsidRPr="00623199" w:rsidRDefault="00623199" w:rsidP="00A059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23199">
        <w:rPr>
          <w:rFonts w:ascii="Times New Roman" w:hAnsi="Times New Roman" w:cs="Times New Roman"/>
          <w:sz w:val="24"/>
          <w:szCs w:val="24"/>
          <w:lang w:val="en-US"/>
        </w:rPr>
        <w:t>City, Country</w:t>
      </w:r>
      <w:r w:rsidR="00A059AE" w:rsidRPr="00623199">
        <w:rPr>
          <w:rFonts w:ascii="Times New Roman" w:hAnsi="Times New Roman" w:cs="Times New Roman"/>
          <w:sz w:val="24"/>
          <w:szCs w:val="24"/>
          <w:lang w:val="en-US"/>
        </w:rPr>
        <w:t>, e-mail</w:t>
      </w:r>
    </w:p>
    <w:p w:rsidR="0090765C" w:rsidRPr="00623199" w:rsidRDefault="0090765C" w:rsidP="00A059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73595" w:rsidRPr="005E47CB" w:rsidRDefault="00D73595" w:rsidP="00D735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5E47C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IVAN I. IVANOV,</w:t>
      </w:r>
    </w:p>
    <w:p w:rsidR="00D73595" w:rsidRPr="005E47CB" w:rsidRDefault="00D73595" w:rsidP="00D73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5E47C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St-Petersburg, Russia, ivanov@mail.ru</w:t>
      </w:r>
    </w:p>
    <w:p w:rsidR="00D73595" w:rsidRPr="00D73595" w:rsidRDefault="00D73595" w:rsidP="00A059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73595" w:rsidRPr="00D73595" w:rsidRDefault="00D73595" w:rsidP="00A059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059AE" w:rsidRPr="009E075F" w:rsidRDefault="00A059AE" w:rsidP="00A059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3595">
        <w:rPr>
          <w:rFonts w:ascii="Times New Roman" w:hAnsi="Times New Roman" w:cs="Times New Roman"/>
          <w:b/>
          <w:bCs/>
          <w:sz w:val="24"/>
          <w:szCs w:val="24"/>
          <w:lang w:val="en-GB"/>
        </w:rPr>
        <w:t>ABSTRA</w:t>
      </w:r>
      <w:r w:rsidRPr="00D73595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D73595">
        <w:rPr>
          <w:rFonts w:ascii="Times New Roman" w:hAnsi="Times New Roman" w:cs="Times New Roman"/>
          <w:b/>
          <w:bCs/>
          <w:sz w:val="24"/>
          <w:szCs w:val="24"/>
          <w:lang w:val="en-GB"/>
        </w:rPr>
        <w:t>T</w:t>
      </w:r>
    </w:p>
    <w:p w:rsidR="003335F0" w:rsidRPr="009E075F" w:rsidRDefault="003335F0" w:rsidP="00A05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59AE" w:rsidRPr="009E075F" w:rsidRDefault="00A059AE" w:rsidP="00A059A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73595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Keywords</w:t>
      </w:r>
      <w:r w:rsidRPr="009E075F">
        <w:rPr>
          <w:rFonts w:ascii="Times New Roman" w:eastAsiaTheme="minorEastAsia" w:hAnsi="Times New Roman" w:cs="Times New Roman"/>
          <w:b/>
          <w:sz w:val="24"/>
          <w:szCs w:val="24"/>
        </w:rPr>
        <w:t xml:space="preserve">: </w:t>
      </w:r>
    </w:p>
    <w:p w:rsidR="00E8140F" w:rsidRPr="009E075F" w:rsidRDefault="00E8140F" w:rsidP="00A05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5FCB" w:rsidRDefault="00AE3B14" w:rsidP="00A059AE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D73595">
        <w:rPr>
          <w:rFonts w:ascii="Times New Roman" w:hAnsi="Times New Roman" w:cs="Times New Roman"/>
          <w:b/>
          <w:sz w:val="24"/>
          <w:szCs w:val="24"/>
          <w:lang w:val="en-GB"/>
        </w:rPr>
        <w:t>REFERENCES</w:t>
      </w:r>
      <w:r w:rsidRPr="00DB1C3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695FC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</w:p>
    <w:p w:rsidR="00A059AE" w:rsidRPr="00DB1C39" w:rsidRDefault="00695FCB" w:rsidP="00A059AE">
      <w:pPr>
        <w:spacing w:after="0" w:line="240" w:lineRule="auto"/>
        <w:rPr>
          <w:rFonts w:ascii="Arial" w:hAnsi="Arial" w:cs="Arial"/>
          <w:b/>
          <w:color w:val="548DD4" w:themeColor="text2" w:themeTint="99"/>
          <w:sz w:val="20"/>
          <w:szCs w:val="20"/>
        </w:rPr>
      </w:pPr>
      <w:r>
        <w:rPr>
          <w:rFonts w:ascii="Arial" w:hAnsi="Arial" w:cs="Arial"/>
          <w:b/>
          <w:color w:val="548DD4" w:themeColor="text2" w:themeTint="99"/>
          <w:sz w:val="20"/>
          <w:szCs w:val="20"/>
        </w:rPr>
        <w:t>О</w:t>
      </w:r>
      <w:r w:rsidR="004C65AE">
        <w:rPr>
          <w:rFonts w:ascii="Arial" w:hAnsi="Arial" w:cs="Arial"/>
          <w:b/>
          <w:color w:val="548DD4" w:themeColor="text2" w:themeTint="99"/>
          <w:sz w:val="20"/>
          <w:szCs w:val="20"/>
        </w:rPr>
        <w:t>бразцы</w:t>
      </w:r>
      <w:r w:rsidR="00131F34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оформления</w:t>
      </w:r>
      <w:r w:rsidR="00DB1C39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представлены</w:t>
      </w:r>
      <w:r w:rsidR="004C65AE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r w:rsidR="00DB1C39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в </w:t>
      </w:r>
      <w:r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>П</w:t>
      </w:r>
      <w:r w:rsidRPr="004C65AE"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>риложени</w:t>
      </w:r>
      <w:r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>и</w:t>
      </w:r>
      <w:r w:rsidRPr="004C65AE"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 xml:space="preserve">1 </w:t>
      </w:r>
      <w:r>
        <w:rPr>
          <w:rFonts w:ascii="Arial" w:hAnsi="Arial" w:cs="Arial"/>
          <w:b/>
          <w:color w:val="548DD4" w:themeColor="text2" w:themeTint="99"/>
          <w:sz w:val="20"/>
          <w:szCs w:val="20"/>
        </w:rPr>
        <w:t>Т</w:t>
      </w:r>
      <w:r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ребовани</w:t>
      </w:r>
      <w:r>
        <w:rPr>
          <w:rFonts w:ascii="Arial" w:hAnsi="Arial" w:cs="Arial"/>
          <w:b/>
          <w:color w:val="548DD4" w:themeColor="text2" w:themeTint="99"/>
          <w:sz w:val="20"/>
          <w:szCs w:val="20"/>
        </w:rPr>
        <w:t>й к публикациям</w:t>
      </w:r>
      <w:r w:rsidR="004C65AE" w:rsidRPr="004C65AE"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>.</w:t>
      </w:r>
    </w:p>
    <w:p w:rsidR="0039269B" w:rsidRPr="00A130CE" w:rsidRDefault="0039269B" w:rsidP="00A059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3595" w:rsidRPr="00DB1C39" w:rsidRDefault="00D73595" w:rsidP="00AE3B14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ind w:left="641" w:hanging="35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val="en-US" w:eastAsia="ru-RU"/>
        </w:rPr>
      </w:pPr>
      <w:proofErr w:type="spellStart"/>
      <w:r w:rsidRPr="00DB1C39"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val="en-US" w:eastAsia="ru-RU"/>
        </w:rPr>
        <w:t>Kolesnikov</w:t>
      </w:r>
      <w:proofErr w:type="spellEnd"/>
      <w:r w:rsidRPr="00DB1C39"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val="en-US" w:eastAsia="ru-RU"/>
        </w:rPr>
        <w:t xml:space="preserve"> A.A., </w:t>
      </w:r>
      <w:proofErr w:type="spellStart"/>
      <w:r w:rsidRPr="00DB1C39"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val="en-US" w:eastAsia="ru-RU"/>
        </w:rPr>
        <w:t>Veselov</w:t>
      </w:r>
      <w:proofErr w:type="spellEnd"/>
      <w:r w:rsidRPr="00DB1C39"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val="en-US" w:eastAsia="ru-RU"/>
        </w:rPr>
        <w:t xml:space="preserve"> G.E., Popov A.N., </w:t>
      </w:r>
      <w:proofErr w:type="spellStart"/>
      <w:r w:rsidRPr="00DB1C39"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val="en-US" w:eastAsia="ru-RU"/>
        </w:rPr>
        <w:t>Kolesnikov</w:t>
      </w:r>
      <w:proofErr w:type="spellEnd"/>
      <w:r w:rsidRPr="00DB1C39"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val="en-US" w:eastAsia="ru-RU"/>
        </w:rPr>
        <w:t xml:space="preserve"> Al. A., </w:t>
      </w:r>
      <w:proofErr w:type="spellStart"/>
      <w:r w:rsidRPr="00DB1C39"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val="en-US" w:eastAsia="ru-RU"/>
        </w:rPr>
        <w:t>Topchiev</w:t>
      </w:r>
      <w:proofErr w:type="spellEnd"/>
      <w:r w:rsidRPr="00DB1C39"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val="en-US" w:eastAsia="ru-RU"/>
        </w:rPr>
        <w:t xml:space="preserve"> B.V., </w:t>
      </w:r>
      <w:proofErr w:type="spellStart"/>
      <w:r w:rsidRPr="00DB1C39"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val="en-US" w:eastAsia="ru-RU"/>
        </w:rPr>
        <w:t>Mushenko</w:t>
      </w:r>
      <w:proofErr w:type="spellEnd"/>
      <w:r w:rsidRPr="00DB1C39"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val="en-US" w:eastAsia="ru-RU"/>
        </w:rPr>
        <w:t xml:space="preserve"> A.S., </w:t>
      </w:r>
      <w:proofErr w:type="spellStart"/>
      <w:r w:rsidRPr="00DB1C39"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val="en-US" w:eastAsia="ru-RU"/>
        </w:rPr>
        <w:t>Kobzev</w:t>
      </w:r>
      <w:proofErr w:type="spellEnd"/>
      <w:r w:rsidRPr="00DB1C39"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val="en-US" w:eastAsia="ru-RU"/>
        </w:rPr>
        <w:t xml:space="preserve"> V.A. </w:t>
      </w:r>
      <w:proofErr w:type="spellStart"/>
      <w:r w:rsidRPr="00DB1C39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0"/>
          <w:szCs w:val="20"/>
          <w:lang w:val="en-US" w:eastAsia="ru-RU"/>
        </w:rPr>
        <w:t>Sinergeticheskie</w:t>
      </w:r>
      <w:proofErr w:type="spellEnd"/>
      <w:r w:rsidRPr="00DB1C39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0"/>
          <w:szCs w:val="20"/>
          <w:lang w:val="en-US" w:eastAsia="ru-RU"/>
        </w:rPr>
        <w:t xml:space="preserve"> </w:t>
      </w:r>
      <w:proofErr w:type="spellStart"/>
      <w:r w:rsidRPr="00DB1C39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0"/>
          <w:szCs w:val="20"/>
          <w:lang w:val="en-US" w:eastAsia="ru-RU"/>
        </w:rPr>
        <w:t>metody</w:t>
      </w:r>
      <w:proofErr w:type="spellEnd"/>
      <w:r w:rsidRPr="00DB1C39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0"/>
          <w:szCs w:val="20"/>
          <w:lang w:val="en-US" w:eastAsia="ru-RU"/>
        </w:rPr>
        <w:t xml:space="preserve"> </w:t>
      </w:r>
      <w:proofErr w:type="spellStart"/>
      <w:r w:rsidRPr="00DB1C39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0"/>
          <w:szCs w:val="20"/>
          <w:lang w:val="en-US" w:eastAsia="ru-RU"/>
        </w:rPr>
        <w:t>upravlenija</w:t>
      </w:r>
      <w:proofErr w:type="spellEnd"/>
      <w:r w:rsidRPr="00DB1C39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0"/>
          <w:szCs w:val="20"/>
          <w:lang w:val="en-US" w:eastAsia="ru-RU"/>
        </w:rPr>
        <w:t xml:space="preserve"> </w:t>
      </w:r>
      <w:proofErr w:type="spellStart"/>
      <w:r w:rsidRPr="00DB1C39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0"/>
          <w:szCs w:val="20"/>
          <w:lang w:val="en-US" w:eastAsia="ru-RU"/>
        </w:rPr>
        <w:t>slozhnymi</w:t>
      </w:r>
      <w:proofErr w:type="spellEnd"/>
      <w:r w:rsidRPr="00DB1C39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0"/>
          <w:szCs w:val="20"/>
          <w:lang w:val="en-US" w:eastAsia="ru-RU"/>
        </w:rPr>
        <w:t xml:space="preserve"> </w:t>
      </w:r>
      <w:proofErr w:type="spellStart"/>
      <w:r w:rsidRPr="00DB1C39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0"/>
          <w:szCs w:val="20"/>
          <w:lang w:val="en-US" w:eastAsia="ru-RU"/>
        </w:rPr>
        <w:t>sistemami</w:t>
      </w:r>
      <w:proofErr w:type="spellEnd"/>
      <w:r w:rsidRPr="00DB1C39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0"/>
          <w:szCs w:val="20"/>
          <w:lang w:val="en-US" w:eastAsia="ru-RU"/>
        </w:rPr>
        <w:t xml:space="preserve">: </w:t>
      </w:r>
      <w:proofErr w:type="spellStart"/>
      <w:r w:rsidRPr="00DB1C39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0"/>
          <w:szCs w:val="20"/>
          <w:lang w:val="en-US" w:eastAsia="ru-RU"/>
        </w:rPr>
        <w:t>mehanicheskie</w:t>
      </w:r>
      <w:proofErr w:type="spellEnd"/>
      <w:r w:rsidRPr="00DB1C39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0"/>
          <w:szCs w:val="20"/>
          <w:lang w:val="en-US" w:eastAsia="ru-RU"/>
        </w:rPr>
        <w:t xml:space="preserve"> i </w:t>
      </w:r>
      <w:proofErr w:type="spellStart"/>
      <w:r w:rsidRPr="00DB1C39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0"/>
          <w:szCs w:val="20"/>
          <w:lang w:val="en-US" w:eastAsia="ru-RU"/>
        </w:rPr>
        <w:t>jelektromehanicheskie</w:t>
      </w:r>
      <w:proofErr w:type="spellEnd"/>
      <w:r w:rsidRPr="00DB1C39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0"/>
          <w:szCs w:val="20"/>
          <w:lang w:val="en-US" w:eastAsia="ru-RU"/>
        </w:rPr>
        <w:t xml:space="preserve"> </w:t>
      </w:r>
      <w:proofErr w:type="spellStart"/>
      <w:r w:rsidRPr="00DB1C39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0"/>
          <w:szCs w:val="20"/>
          <w:lang w:val="en-US" w:eastAsia="ru-RU"/>
        </w:rPr>
        <w:t>sistemy</w:t>
      </w:r>
      <w:proofErr w:type="spellEnd"/>
      <w:r w:rsidRPr="00DB1C39"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val="en-US" w:eastAsia="ru-RU"/>
        </w:rPr>
        <w:t xml:space="preserve"> [Synergetic methods of control of complex systems: mechanical and Electromechanical systems]. Moscow: LIBROKOM, 2019. 300 p. </w:t>
      </w:r>
      <w:r w:rsidRPr="00DB1C3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(In Russian)</w:t>
      </w:r>
    </w:p>
    <w:p w:rsidR="00D73595" w:rsidRPr="00DB1C39" w:rsidRDefault="00D73595" w:rsidP="00AE3B14">
      <w:pPr>
        <w:pStyle w:val="BasicParagraph"/>
        <w:numPr>
          <w:ilvl w:val="0"/>
          <w:numId w:val="4"/>
        </w:numPr>
        <w:spacing w:line="240" w:lineRule="auto"/>
        <w:ind w:left="641" w:right="-1" w:hanging="357"/>
        <w:jc w:val="both"/>
        <w:rPr>
          <w:color w:val="000000" w:themeColor="text1"/>
          <w:spacing w:val="-4"/>
          <w:sz w:val="20"/>
          <w:szCs w:val="20"/>
          <w:lang w:val="en-US"/>
        </w:rPr>
      </w:pPr>
      <w:proofErr w:type="spellStart"/>
      <w:r w:rsidRPr="00DB1C39">
        <w:rPr>
          <w:color w:val="000000" w:themeColor="text1"/>
          <w:spacing w:val="-4"/>
          <w:sz w:val="20"/>
          <w:szCs w:val="20"/>
          <w:lang w:val="en-US"/>
        </w:rPr>
        <w:t>Mezhuev</w:t>
      </w:r>
      <w:proofErr w:type="spellEnd"/>
      <w:r w:rsidRPr="00DB1C39">
        <w:rPr>
          <w:color w:val="000000" w:themeColor="text1"/>
          <w:spacing w:val="-4"/>
          <w:sz w:val="20"/>
          <w:szCs w:val="20"/>
          <w:lang w:val="en-US"/>
        </w:rPr>
        <w:t xml:space="preserve"> </w:t>
      </w:r>
      <w:r w:rsidRPr="00DB1C39">
        <w:rPr>
          <w:color w:val="000000" w:themeColor="text1"/>
          <w:spacing w:val="-4"/>
          <w:sz w:val="20"/>
          <w:szCs w:val="20"/>
        </w:rPr>
        <w:t>А</w:t>
      </w:r>
      <w:r w:rsidRPr="00DB1C39">
        <w:rPr>
          <w:color w:val="000000" w:themeColor="text1"/>
          <w:spacing w:val="-4"/>
          <w:sz w:val="20"/>
          <w:szCs w:val="20"/>
          <w:lang w:val="en-US"/>
        </w:rPr>
        <w:t>.</w:t>
      </w:r>
      <w:r w:rsidRPr="00DB1C39">
        <w:rPr>
          <w:color w:val="000000" w:themeColor="text1"/>
          <w:spacing w:val="-4"/>
          <w:sz w:val="20"/>
          <w:szCs w:val="20"/>
        </w:rPr>
        <w:t>М</w:t>
      </w:r>
      <w:r w:rsidRPr="00DB1C39">
        <w:rPr>
          <w:color w:val="000000" w:themeColor="text1"/>
          <w:spacing w:val="-4"/>
          <w:sz w:val="20"/>
          <w:szCs w:val="20"/>
          <w:lang w:val="en-US"/>
        </w:rPr>
        <w:t xml:space="preserve">., </w:t>
      </w:r>
      <w:proofErr w:type="spellStart"/>
      <w:r w:rsidRPr="00DB1C39">
        <w:rPr>
          <w:color w:val="000000" w:themeColor="text1"/>
          <w:spacing w:val="-4"/>
          <w:sz w:val="20"/>
          <w:szCs w:val="20"/>
          <w:lang w:val="en-US"/>
        </w:rPr>
        <w:t>Saveliev</w:t>
      </w:r>
      <w:proofErr w:type="spellEnd"/>
      <w:r w:rsidRPr="00DB1C39">
        <w:rPr>
          <w:color w:val="000000" w:themeColor="text1"/>
          <w:spacing w:val="-4"/>
          <w:sz w:val="20"/>
          <w:szCs w:val="20"/>
          <w:lang w:val="en-US"/>
        </w:rPr>
        <w:t xml:space="preserve"> </w:t>
      </w:r>
      <w:r w:rsidRPr="00DB1C39">
        <w:rPr>
          <w:color w:val="000000" w:themeColor="text1"/>
          <w:spacing w:val="-4"/>
          <w:sz w:val="20"/>
          <w:szCs w:val="20"/>
        </w:rPr>
        <w:t>М</w:t>
      </w:r>
      <w:r w:rsidRPr="00DB1C39">
        <w:rPr>
          <w:color w:val="000000" w:themeColor="text1"/>
          <w:spacing w:val="-4"/>
          <w:sz w:val="20"/>
          <w:szCs w:val="20"/>
          <w:lang w:val="en-US"/>
        </w:rPr>
        <w:t>.</w:t>
      </w:r>
      <w:r w:rsidRPr="00DB1C39">
        <w:rPr>
          <w:color w:val="000000" w:themeColor="text1"/>
          <w:spacing w:val="-4"/>
          <w:sz w:val="20"/>
          <w:szCs w:val="20"/>
        </w:rPr>
        <w:t>А</w:t>
      </w:r>
      <w:r w:rsidRPr="00DB1C39">
        <w:rPr>
          <w:color w:val="000000" w:themeColor="text1"/>
          <w:spacing w:val="-4"/>
          <w:sz w:val="20"/>
          <w:szCs w:val="20"/>
          <w:lang w:val="en-US"/>
        </w:rPr>
        <w:t xml:space="preserve">. Algorithm of a two-parameter </w:t>
      </w:r>
      <w:proofErr w:type="spellStart"/>
      <w:r w:rsidRPr="00DB1C39">
        <w:rPr>
          <w:color w:val="000000" w:themeColor="text1"/>
          <w:spacing w:val="-4"/>
          <w:sz w:val="20"/>
          <w:szCs w:val="20"/>
          <w:lang w:val="en-US"/>
        </w:rPr>
        <w:t>adap-tive</w:t>
      </w:r>
      <w:proofErr w:type="spellEnd"/>
      <w:r w:rsidRPr="00DB1C39">
        <w:rPr>
          <w:color w:val="000000" w:themeColor="text1"/>
          <w:spacing w:val="-4"/>
          <w:sz w:val="20"/>
          <w:szCs w:val="20"/>
          <w:lang w:val="en-US"/>
        </w:rPr>
        <w:t xml:space="preserve"> technique by structure of a radio network of a decameter radio communication. </w:t>
      </w:r>
      <w:proofErr w:type="spellStart"/>
      <w:r w:rsidRPr="00DB1C39">
        <w:rPr>
          <w:i/>
          <w:iCs/>
          <w:color w:val="000000" w:themeColor="text1"/>
          <w:spacing w:val="-4"/>
          <w:sz w:val="20"/>
          <w:szCs w:val="20"/>
          <w:lang w:val="en-US"/>
        </w:rPr>
        <w:t>Radiotechnika</w:t>
      </w:r>
      <w:proofErr w:type="spellEnd"/>
      <w:r w:rsidRPr="00DB1C39">
        <w:rPr>
          <w:color w:val="000000" w:themeColor="text1"/>
          <w:spacing w:val="-4"/>
          <w:sz w:val="20"/>
          <w:szCs w:val="20"/>
          <w:lang w:val="en-US"/>
        </w:rPr>
        <w:t xml:space="preserve"> [Radio engineering]. 2014. No. 1. Pp. 9–14. (In Russian)</w:t>
      </w:r>
    </w:p>
    <w:p w:rsidR="00DB1C39" w:rsidRDefault="00DB1C39" w:rsidP="00DB1C39">
      <w:pPr>
        <w:pStyle w:val="BasicParagraph"/>
        <w:spacing w:line="240" w:lineRule="auto"/>
        <w:ind w:left="284"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</w:t>
      </w:r>
    </w:p>
    <w:p w:rsidR="00DB1C39" w:rsidRDefault="00DB1C39" w:rsidP="00DB1C39">
      <w:pPr>
        <w:pStyle w:val="BasicParagraph"/>
        <w:spacing w:line="240" w:lineRule="auto"/>
        <w:ind w:left="284" w:right="-1"/>
        <w:jc w:val="both"/>
        <w:rPr>
          <w:iCs/>
          <w:sz w:val="20"/>
          <w:szCs w:val="20"/>
        </w:rPr>
      </w:pPr>
    </w:p>
    <w:p w:rsidR="00DB1C39" w:rsidRPr="00DB1C39" w:rsidRDefault="00DB1C39" w:rsidP="00DB1C39">
      <w:pPr>
        <w:pStyle w:val="BasicParagraph"/>
        <w:spacing w:line="240" w:lineRule="auto"/>
        <w:ind w:left="284" w:right="-1"/>
        <w:jc w:val="both"/>
        <w:rPr>
          <w:sz w:val="20"/>
          <w:szCs w:val="20"/>
          <w:lang w:val="en-US"/>
        </w:rPr>
      </w:pPr>
      <w:r w:rsidRPr="00DB1C39">
        <w:rPr>
          <w:iCs/>
          <w:sz w:val="20"/>
          <w:szCs w:val="20"/>
        </w:rPr>
        <w:t xml:space="preserve">10. </w:t>
      </w:r>
    </w:p>
    <w:p w:rsidR="00BF7FE0" w:rsidRDefault="00BF7FE0" w:rsidP="00A059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73595" w:rsidRPr="00D73595" w:rsidRDefault="00D73595" w:rsidP="00A059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6034F" w:rsidRPr="00623199" w:rsidRDefault="00B02380" w:rsidP="00407AC2">
      <w:pPr>
        <w:tabs>
          <w:tab w:val="left" w:pos="426"/>
        </w:tabs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  <w:r w:rsidRPr="00D73595">
        <w:rPr>
          <w:rFonts w:ascii="Times New Roman" w:hAnsi="Times New Roman" w:cs="Times New Roman"/>
          <w:b/>
          <w:sz w:val="24"/>
          <w:szCs w:val="24"/>
          <w:lang w:val="en-US"/>
        </w:rPr>
        <w:t>INFORMATION</w:t>
      </w:r>
      <w:r w:rsidRPr="00623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3595">
        <w:rPr>
          <w:rFonts w:ascii="Times New Roman" w:hAnsi="Times New Roman" w:cs="Times New Roman"/>
          <w:b/>
          <w:sz w:val="24"/>
          <w:szCs w:val="24"/>
          <w:lang w:val="en-US"/>
        </w:rPr>
        <w:t>ABOUT</w:t>
      </w:r>
      <w:r w:rsidRPr="00623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3595">
        <w:rPr>
          <w:rFonts w:ascii="Times New Roman" w:hAnsi="Times New Roman" w:cs="Times New Roman"/>
          <w:b/>
          <w:sz w:val="24"/>
          <w:szCs w:val="24"/>
          <w:lang w:val="en-US"/>
        </w:rPr>
        <w:t>AUTHOR</w:t>
      </w:r>
      <w:r w:rsidRPr="00623199">
        <w:rPr>
          <w:rFonts w:ascii="Times New Roman" w:hAnsi="Times New Roman" w:cs="Times New Roman"/>
          <w:b/>
          <w:sz w:val="24"/>
          <w:szCs w:val="24"/>
        </w:rPr>
        <w:t>(</w:t>
      </w:r>
      <w:r w:rsidRPr="00D73595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623199">
        <w:rPr>
          <w:rFonts w:ascii="Times New Roman" w:hAnsi="Times New Roman" w:cs="Times New Roman"/>
          <w:b/>
          <w:sz w:val="24"/>
          <w:szCs w:val="24"/>
        </w:rPr>
        <w:t>):</w:t>
      </w:r>
    </w:p>
    <w:p w:rsidR="00407AC2" w:rsidRPr="00B02380" w:rsidRDefault="00623199" w:rsidP="00BF7FE0">
      <w:pPr>
        <w:tabs>
          <w:tab w:val="left" w:pos="426"/>
        </w:tabs>
        <w:spacing w:after="0" w:line="240" w:lineRule="auto"/>
        <w:ind w:right="113"/>
        <w:rPr>
          <w:rFonts w:ascii="Times New Roman" w:hAnsi="Times New Roman" w:cs="Times New Roman"/>
          <w:sz w:val="24"/>
          <w:szCs w:val="24"/>
          <w:lang w:val="en-US"/>
        </w:rPr>
      </w:pPr>
      <w:r w:rsidRPr="00623199">
        <w:rPr>
          <w:rFonts w:ascii="Times New Roman" w:hAnsi="Times New Roman" w:cs="Times New Roman"/>
          <w:sz w:val="24"/>
          <w:szCs w:val="24"/>
          <w:lang w:val="en-US"/>
        </w:rPr>
        <w:t>Surname</w:t>
      </w:r>
      <w:r w:rsidRPr="00B023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3199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B0238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0238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0238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02380" w:rsidRPr="00B02380">
        <w:rPr>
          <w:rFonts w:ascii="Times New Roman" w:hAnsi="Times New Roman" w:cs="Times New Roman"/>
          <w:sz w:val="24"/>
          <w:szCs w:val="24"/>
          <w:lang w:val="en-US"/>
        </w:rPr>
        <w:t xml:space="preserve">academic degree, academic title, position, place of work </w:t>
      </w:r>
      <w:r w:rsidRPr="00B02380">
        <w:rPr>
          <w:rFonts w:ascii="Times New Roman" w:hAnsi="Times New Roman" w:cs="Times New Roman"/>
          <w:sz w:val="24"/>
          <w:szCs w:val="24"/>
          <w:lang w:val="en-US"/>
        </w:rPr>
        <w:t>*;</w:t>
      </w:r>
    </w:p>
    <w:p w:rsidR="00623199" w:rsidRPr="004C65AE" w:rsidRDefault="00623199" w:rsidP="00623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spellStart"/>
      <w:r w:rsidRPr="004C65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Ivanov</w:t>
      </w:r>
      <w:proofErr w:type="spellEnd"/>
      <w:r w:rsidRPr="004C65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I.I., PhD, Docent, Lecturer </w:t>
      </w:r>
      <w:r w:rsidRPr="004C65A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of</w:t>
      </w:r>
      <w:r w:rsidRPr="004C65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4C65A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the</w:t>
      </w:r>
      <w:r w:rsidRPr="004C65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St. Petersburg State </w:t>
      </w:r>
      <w:proofErr w:type="spellStart"/>
      <w:r w:rsidRPr="004C65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Polytechnical</w:t>
      </w:r>
      <w:proofErr w:type="spellEnd"/>
      <w:r w:rsidRPr="004C65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University.</w:t>
      </w:r>
    </w:p>
    <w:p w:rsidR="00460A0E" w:rsidRPr="009E075F" w:rsidRDefault="00460A0E" w:rsidP="00460A0E">
      <w:pPr>
        <w:pStyle w:val="BasicParagraph"/>
        <w:spacing w:line="240" w:lineRule="auto"/>
        <w:ind w:right="-1"/>
        <w:rPr>
          <w:rFonts w:ascii="Arial" w:hAnsi="Arial" w:cs="Arial"/>
          <w:b/>
          <w:color w:val="548DD4" w:themeColor="text2" w:themeTint="99"/>
          <w:sz w:val="20"/>
          <w:szCs w:val="20"/>
          <w:lang w:val="en-US"/>
        </w:rPr>
      </w:pPr>
    </w:p>
    <w:p w:rsidR="00E8140F" w:rsidRPr="00460A0E" w:rsidRDefault="004C65AE" w:rsidP="00460A0E">
      <w:pPr>
        <w:pStyle w:val="BasicParagraph"/>
        <w:spacing w:line="240" w:lineRule="auto"/>
        <w:ind w:right="-1"/>
        <w:rPr>
          <w:rFonts w:ascii="Arial" w:hAnsi="Arial" w:cs="Arial"/>
          <w:b/>
          <w:bCs/>
          <w:color w:val="548DD4" w:themeColor="text2" w:themeTint="99"/>
          <w:sz w:val="20"/>
          <w:szCs w:val="20"/>
        </w:rPr>
      </w:pPr>
      <w:r>
        <w:rPr>
          <w:rFonts w:ascii="Arial" w:hAnsi="Arial" w:cs="Arial"/>
          <w:b/>
          <w:color w:val="548DD4" w:themeColor="text2" w:themeTint="99"/>
          <w:sz w:val="20"/>
          <w:szCs w:val="20"/>
        </w:rPr>
        <w:t>Обра</w:t>
      </w:r>
      <w:r w:rsidRPr="004C65AE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зцы </w:t>
      </w:r>
      <w:r w:rsidRPr="004C65AE"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 xml:space="preserve">перевода уч. званий, уч. </w:t>
      </w:r>
      <w:r w:rsidR="005E47CB"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>с</w:t>
      </w:r>
      <w:r w:rsidRPr="004C65AE"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 xml:space="preserve">тепеней и должностей см. </w:t>
      </w:r>
      <w:r w:rsidR="00695FCB"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>П</w:t>
      </w:r>
      <w:r w:rsidR="00695FCB" w:rsidRPr="004C65AE"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>риложени</w:t>
      </w:r>
      <w:r w:rsidR="00695FCB"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>и</w:t>
      </w:r>
      <w:r w:rsidR="00695FCB" w:rsidRPr="004C65AE"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 xml:space="preserve"> </w:t>
      </w:r>
      <w:r w:rsidR="00695FCB"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 xml:space="preserve">2 </w:t>
      </w:r>
      <w:r w:rsidR="00695FCB">
        <w:rPr>
          <w:rFonts w:ascii="Arial" w:hAnsi="Arial" w:cs="Arial"/>
          <w:b/>
          <w:color w:val="548DD4" w:themeColor="text2" w:themeTint="99"/>
          <w:sz w:val="20"/>
          <w:szCs w:val="20"/>
        </w:rPr>
        <w:t>Т</w:t>
      </w:r>
      <w:r w:rsidR="00695FCB" w:rsidRPr="00DB1C39">
        <w:rPr>
          <w:rFonts w:ascii="Arial" w:hAnsi="Arial" w:cs="Arial"/>
          <w:b/>
          <w:color w:val="548DD4" w:themeColor="text2" w:themeTint="99"/>
          <w:sz w:val="20"/>
          <w:szCs w:val="20"/>
        </w:rPr>
        <w:t>ребовани</w:t>
      </w:r>
      <w:r w:rsidR="00695FCB">
        <w:rPr>
          <w:rFonts w:ascii="Arial" w:hAnsi="Arial" w:cs="Arial"/>
          <w:b/>
          <w:color w:val="548DD4" w:themeColor="text2" w:themeTint="99"/>
          <w:sz w:val="20"/>
          <w:szCs w:val="20"/>
        </w:rPr>
        <w:t>й к публикациям</w:t>
      </w:r>
      <w:r w:rsidR="00695FCB" w:rsidRPr="004C65AE"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>.</w:t>
      </w:r>
    </w:p>
    <w:sectPr w:rsidR="00E8140F" w:rsidRPr="00460A0E" w:rsidSect="00A67F26">
      <w:headerReference w:type="default" r:id="rId13"/>
      <w:pgSz w:w="11906" w:h="16838"/>
      <w:pgMar w:top="1444" w:right="991" w:bottom="993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C5A" w:rsidRDefault="007F5C5A" w:rsidP="00D211C5">
      <w:pPr>
        <w:spacing w:after="0" w:line="240" w:lineRule="auto"/>
      </w:pPr>
      <w:r>
        <w:separator/>
      </w:r>
    </w:p>
  </w:endnote>
  <w:endnote w:type="continuationSeparator" w:id="0">
    <w:p w:rsidR="007F5C5A" w:rsidRDefault="007F5C5A" w:rsidP="00D21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MR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C5A" w:rsidRDefault="007F5C5A" w:rsidP="00D211C5">
      <w:pPr>
        <w:spacing w:after="0" w:line="240" w:lineRule="auto"/>
      </w:pPr>
      <w:r>
        <w:separator/>
      </w:r>
    </w:p>
  </w:footnote>
  <w:footnote w:type="continuationSeparator" w:id="0">
    <w:p w:rsidR="007F5C5A" w:rsidRDefault="007F5C5A" w:rsidP="00D211C5">
      <w:pPr>
        <w:spacing w:after="0" w:line="240" w:lineRule="auto"/>
      </w:pPr>
      <w:r>
        <w:continuationSeparator/>
      </w:r>
    </w:p>
  </w:footnote>
  <w:footnote w:id="1">
    <w:p w:rsidR="00A90004" w:rsidRPr="001145A4" w:rsidRDefault="00A90004" w:rsidP="00A90004">
      <w:pPr>
        <w:pStyle w:val="BasicParagraph"/>
        <w:ind w:right="-1" w:firstLine="284"/>
        <w:jc w:val="both"/>
        <w:rPr>
          <w:color w:val="auto"/>
          <w:sz w:val="16"/>
          <w:szCs w:val="16"/>
        </w:rPr>
      </w:pPr>
      <w:r w:rsidRPr="001145A4">
        <w:rPr>
          <w:rStyle w:val="af4"/>
          <w:color w:val="auto"/>
          <w:sz w:val="16"/>
          <w:szCs w:val="16"/>
        </w:rPr>
        <w:footnoteRef/>
      </w:r>
      <w:r w:rsidRPr="001145A4">
        <w:rPr>
          <w:color w:val="auto"/>
          <w:sz w:val="16"/>
          <w:szCs w:val="16"/>
        </w:rPr>
        <w:t xml:space="preserve"> – учебники, учебные пособия,</w:t>
      </w:r>
    </w:p>
    <w:p w:rsidR="00A90004" w:rsidRPr="001145A4" w:rsidRDefault="00A90004" w:rsidP="00A90004">
      <w:pPr>
        <w:pStyle w:val="BasicParagraph"/>
        <w:ind w:right="-1" w:firstLine="284"/>
        <w:jc w:val="both"/>
        <w:rPr>
          <w:color w:val="auto"/>
          <w:sz w:val="16"/>
          <w:szCs w:val="16"/>
        </w:rPr>
      </w:pPr>
      <w:r w:rsidRPr="001145A4">
        <w:rPr>
          <w:color w:val="auto"/>
          <w:sz w:val="16"/>
          <w:szCs w:val="16"/>
        </w:rPr>
        <w:t>– диссертации, авторефераты,</w:t>
      </w:r>
    </w:p>
    <w:p w:rsidR="00A90004" w:rsidRPr="001145A4" w:rsidRDefault="00A90004" w:rsidP="00A90004">
      <w:pPr>
        <w:pStyle w:val="BasicParagraph"/>
        <w:ind w:right="-1" w:firstLine="284"/>
        <w:jc w:val="both"/>
        <w:rPr>
          <w:color w:val="auto"/>
          <w:sz w:val="16"/>
          <w:szCs w:val="16"/>
        </w:rPr>
      </w:pPr>
      <w:r w:rsidRPr="001145A4">
        <w:rPr>
          <w:color w:val="auto"/>
          <w:sz w:val="16"/>
          <w:szCs w:val="16"/>
        </w:rPr>
        <w:t>– словари и энциклопедии,</w:t>
      </w:r>
    </w:p>
    <w:p w:rsidR="00A90004" w:rsidRPr="001145A4" w:rsidRDefault="00A90004" w:rsidP="00A90004">
      <w:pPr>
        <w:pStyle w:val="BasicParagraph"/>
        <w:ind w:right="-1" w:firstLine="284"/>
        <w:jc w:val="both"/>
        <w:rPr>
          <w:color w:val="auto"/>
          <w:sz w:val="16"/>
          <w:szCs w:val="16"/>
        </w:rPr>
      </w:pPr>
      <w:r w:rsidRPr="001145A4">
        <w:rPr>
          <w:color w:val="auto"/>
          <w:sz w:val="16"/>
          <w:szCs w:val="16"/>
        </w:rPr>
        <w:t>– ГОСТЫ, рекомендации, законы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595" w:rsidRPr="00324CA5" w:rsidRDefault="0065658B" w:rsidP="00AE3B14">
    <w:pPr>
      <w:pStyle w:val="a3"/>
      <w:ind w:right="-142"/>
      <w:jc w:val="right"/>
      <w:rPr>
        <w:sz w:val="16"/>
        <w:szCs w:val="16"/>
      </w:rPr>
    </w:pPr>
    <w:r>
      <w:rPr>
        <w:rFonts w:ascii="Arial" w:hAnsi="Arial" w:cs="Arial"/>
        <w:sz w:val="16"/>
        <w:szCs w:val="16"/>
      </w:rPr>
      <w:t>Всероссийская м</w:t>
    </w:r>
    <w:r w:rsidR="00D73595">
      <w:rPr>
        <w:rFonts w:ascii="Arial" w:hAnsi="Arial" w:cs="Arial"/>
        <w:sz w:val="16"/>
        <w:szCs w:val="16"/>
      </w:rPr>
      <w:t>ежведомственная</w:t>
    </w:r>
    <w:r w:rsidR="001528C0">
      <w:rPr>
        <w:rFonts w:ascii="Arial" w:hAnsi="Arial" w:cs="Arial"/>
        <w:sz w:val="16"/>
        <w:szCs w:val="16"/>
      </w:rPr>
      <w:t xml:space="preserve"> н</w:t>
    </w:r>
    <w:r w:rsidR="00D73595" w:rsidRPr="00324CA5">
      <w:rPr>
        <w:rFonts w:ascii="Arial" w:hAnsi="Arial" w:cs="Arial"/>
        <w:sz w:val="16"/>
        <w:szCs w:val="16"/>
      </w:rPr>
      <w:t>аучно-техническая</w:t>
    </w:r>
    <w:r w:rsidR="001528C0">
      <w:rPr>
        <w:rFonts w:ascii="Arial" w:hAnsi="Arial" w:cs="Arial"/>
        <w:sz w:val="16"/>
        <w:szCs w:val="16"/>
      </w:rPr>
      <w:t xml:space="preserve"> </w:t>
    </w:r>
    <w:r w:rsidR="00D73595" w:rsidRPr="00324CA5">
      <w:rPr>
        <w:rFonts w:ascii="Arial" w:hAnsi="Arial" w:cs="Arial"/>
        <w:sz w:val="16"/>
        <w:szCs w:val="16"/>
      </w:rPr>
      <w:t>конференция,</w:t>
    </w:r>
    <w:r w:rsidR="00D73595" w:rsidRPr="00324CA5">
      <w:rPr>
        <w:rFonts w:ascii="Arial" w:hAnsi="Arial" w:cs="Arial"/>
        <w:sz w:val="16"/>
        <w:szCs w:val="16"/>
      </w:rPr>
      <w:br/>
    </w:r>
    <w:r w:rsidR="00D73595">
      <w:rPr>
        <w:rFonts w:ascii="Arial" w:hAnsi="Arial" w:cs="Arial"/>
        <w:sz w:val="16"/>
        <w:szCs w:val="16"/>
      </w:rPr>
      <w:t>«</w:t>
    </w:r>
    <w:r w:rsidR="001528C0">
      <w:rPr>
        <w:rFonts w:ascii="Arial" w:hAnsi="Arial" w:cs="Arial"/>
        <w:sz w:val="16"/>
        <w:szCs w:val="16"/>
      </w:rPr>
      <w:t>НАУКА и АСУ-2020</w:t>
    </w:r>
    <w:r w:rsidR="00D73595">
      <w:rPr>
        <w:rFonts w:ascii="Arial" w:hAnsi="Arial" w:cs="Arial"/>
        <w:sz w:val="16"/>
        <w:szCs w:val="16"/>
      </w:rPr>
      <w:t>»</w:t>
    </w:r>
    <w:r w:rsidR="001528C0">
      <w:rPr>
        <w:rFonts w:ascii="Arial" w:hAnsi="Arial" w:cs="Arial"/>
        <w:sz w:val="16"/>
        <w:szCs w:val="16"/>
      </w:rPr>
      <w:t>Москва</w:t>
    </w:r>
    <w:r w:rsidR="00D73595">
      <w:rPr>
        <w:rFonts w:ascii="Arial" w:hAnsi="Arial" w:cs="Arial"/>
        <w:sz w:val="16"/>
        <w:szCs w:val="16"/>
      </w:rPr>
      <w:t xml:space="preserve">, </w:t>
    </w:r>
    <w:r w:rsidR="001528C0">
      <w:rPr>
        <w:rFonts w:ascii="Arial" w:hAnsi="Arial" w:cs="Arial"/>
        <w:sz w:val="16"/>
        <w:szCs w:val="16"/>
      </w:rPr>
      <w:t>2</w:t>
    </w:r>
    <w:r w:rsidR="00D73595">
      <w:rPr>
        <w:rFonts w:ascii="Arial" w:hAnsi="Arial" w:cs="Arial"/>
        <w:sz w:val="16"/>
        <w:szCs w:val="16"/>
      </w:rPr>
      <w:t>0 октября 20</w:t>
    </w:r>
    <w:r w:rsidR="001528C0">
      <w:rPr>
        <w:rFonts w:ascii="Arial" w:hAnsi="Arial" w:cs="Arial"/>
        <w:sz w:val="16"/>
        <w:szCs w:val="16"/>
      </w:rPr>
      <w:t>20</w:t>
    </w:r>
    <w:r w:rsidR="00D73595">
      <w:rPr>
        <w:rFonts w:ascii="Arial" w:hAnsi="Arial" w:cs="Arial"/>
        <w:sz w:val="16"/>
        <w:szCs w:val="16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E1DD5"/>
    <w:multiLevelType w:val="hybridMultilevel"/>
    <w:tmpl w:val="01AEB592"/>
    <w:lvl w:ilvl="0" w:tplc="4A2254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9027581"/>
    <w:multiLevelType w:val="hybridMultilevel"/>
    <w:tmpl w:val="E7487822"/>
    <w:lvl w:ilvl="0" w:tplc="0E1CC7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32D29"/>
    <w:multiLevelType w:val="hybridMultilevel"/>
    <w:tmpl w:val="4FC6CF10"/>
    <w:lvl w:ilvl="0" w:tplc="4EAC8F9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EFD712C"/>
    <w:multiLevelType w:val="hybridMultilevel"/>
    <w:tmpl w:val="1B3C2506"/>
    <w:lvl w:ilvl="0" w:tplc="F6EE919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C5"/>
    <w:rsid w:val="000145AA"/>
    <w:rsid w:val="00031496"/>
    <w:rsid w:val="00071751"/>
    <w:rsid w:val="000B1BE3"/>
    <w:rsid w:val="00113367"/>
    <w:rsid w:val="001145A4"/>
    <w:rsid w:val="00131F34"/>
    <w:rsid w:val="001528C0"/>
    <w:rsid w:val="00162D0B"/>
    <w:rsid w:val="00163DE6"/>
    <w:rsid w:val="001702D9"/>
    <w:rsid w:val="001F2525"/>
    <w:rsid w:val="0024216F"/>
    <w:rsid w:val="002A2FE8"/>
    <w:rsid w:val="002F2A34"/>
    <w:rsid w:val="0031538C"/>
    <w:rsid w:val="0033270F"/>
    <w:rsid w:val="003335F0"/>
    <w:rsid w:val="00364694"/>
    <w:rsid w:val="0039269B"/>
    <w:rsid w:val="003E4AE5"/>
    <w:rsid w:val="003E7477"/>
    <w:rsid w:val="00407AC2"/>
    <w:rsid w:val="0041136C"/>
    <w:rsid w:val="004455E8"/>
    <w:rsid w:val="0046034F"/>
    <w:rsid w:val="00460A0E"/>
    <w:rsid w:val="004838D1"/>
    <w:rsid w:val="004C65AE"/>
    <w:rsid w:val="004D19ED"/>
    <w:rsid w:val="004D3613"/>
    <w:rsid w:val="00502DFC"/>
    <w:rsid w:val="0054220F"/>
    <w:rsid w:val="00547FDC"/>
    <w:rsid w:val="005A7AD9"/>
    <w:rsid w:val="005E47CB"/>
    <w:rsid w:val="005E7D06"/>
    <w:rsid w:val="00623199"/>
    <w:rsid w:val="0065658B"/>
    <w:rsid w:val="006919A1"/>
    <w:rsid w:val="00695FCB"/>
    <w:rsid w:val="00697AF1"/>
    <w:rsid w:val="006A01FD"/>
    <w:rsid w:val="006B2071"/>
    <w:rsid w:val="006D6FA1"/>
    <w:rsid w:val="00724A11"/>
    <w:rsid w:val="00733872"/>
    <w:rsid w:val="00782FB7"/>
    <w:rsid w:val="007D47C6"/>
    <w:rsid w:val="007D6D14"/>
    <w:rsid w:val="007E0A55"/>
    <w:rsid w:val="007F5C5A"/>
    <w:rsid w:val="00877DB0"/>
    <w:rsid w:val="008B6B09"/>
    <w:rsid w:val="008D4DCC"/>
    <w:rsid w:val="008F7C2D"/>
    <w:rsid w:val="00902F8C"/>
    <w:rsid w:val="0090765C"/>
    <w:rsid w:val="00953BFC"/>
    <w:rsid w:val="0097217B"/>
    <w:rsid w:val="009E075F"/>
    <w:rsid w:val="009F7F29"/>
    <w:rsid w:val="00A059AE"/>
    <w:rsid w:val="00A130CE"/>
    <w:rsid w:val="00A67F26"/>
    <w:rsid w:val="00A839B3"/>
    <w:rsid w:val="00A90004"/>
    <w:rsid w:val="00AE362A"/>
    <w:rsid w:val="00AE3B14"/>
    <w:rsid w:val="00AF0683"/>
    <w:rsid w:val="00B02380"/>
    <w:rsid w:val="00B11DB6"/>
    <w:rsid w:val="00B26DD7"/>
    <w:rsid w:val="00B420CE"/>
    <w:rsid w:val="00B61F73"/>
    <w:rsid w:val="00B6651B"/>
    <w:rsid w:val="00B6694F"/>
    <w:rsid w:val="00BD6864"/>
    <w:rsid w:val="00BF7FE0"/>
    <w:rsid w:val="00C12558"/>
    <w:rsid w:val="00C1507F"/>
    <w:rsid w:val="00C421A2"/>
    <w:rsid w:val="00C77AF0"/>
    <w:rsid w:val="00C82E1D"/>
    <w:rsid w:val="00CC576A"/>
    <w:rsid w:val="00D11E53"/>
    <w:rsid w:val="00D211C5"/>
    <w:rsid w:val="00D50C31"/>
    <w:rsid w:val="00D66AEB"/>
    <w:rsid w:val="00D73595"/>
    <w:rsid w:val="00DA345C"/>
    <w:rsid w:val="00DB0578"/>
    <w:rsid w:val="00DB1C39"/>
    <w:rsid w:val="00DB52CA"/>
    <w:rsid w:val="00DE7412"/>
    <w:rsid w:val="00E32C2F"/>
    <w:rsid w:val="00E70DE9"/>
    <w:rsid w:val="00E8140F"/>
    <w:rsid w:val="00E94067"/>
    <w:rsid w:val="00EA4309"/>
    <w:rsid w:val="00EE1391"/>
    <w:rsid w:val="00EF2F86"/>
    <w:rsid w:val="00F00582"/>
    <w:rsid w:val="00F17692"/>
    <w:rsid w:val="00F323AC"/>
    <w:rsid w:val="00F42F41"/>
    <w:rsid w:val="00F804C1"/>
    <w:rsid w:val="00F8093B"/>
    <w:rsid w:val="00FC23E5"/>
    <w:rsid w:val="00FD1871"/>
    <w:rsid w:val="00FF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953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735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11C5"/>
  </w:style>
  <w:style w:type="paragraph" w:styleId="a5">
    <w:name w:val="footer"/>
    <w:basedOn w:val="a"/>
    <w:link w:val="a6"/>
    <w:uiPriority w:val="99"/>
    <w:unhideWhenUsed/>
    <w:rsid w:val="00D21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11C5"/>
  </w:style>
  <w:style w:type="paragraph" w:customStyle="1" w:styleId="bodytext0">
    <w:name w:val="bodytext0"/>
    <w:basedOn w:val="a"/>
    <w:rsid w:val="00A83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20CE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link w:val="a9"/>
    <w:uiPriority w:val="99"/>
    <w:rsid w:val="00B420CE"/>
    <w:rPr>
      <w:rFonts w:ascii="Times New Roman" w:hAnsi="Times New Roman" w:cs="Times New Roman"/>
      <w:spacing w:val="1"/>
      <w:sz w:val="24"/>
      <w:szCs w:val="24"/>
      <w:shd w:val="clear" w:color="auto" w:fill="FFFFFF"/>
    </w:rPr>
  </w:style>
  <w:style w:type="paragraph" w:styleId="a9">
    <w:name w:val="Body Text"/>
    <w:basedOn w:val="a"/>
    <w:link w:val="11"/>
    <w:uiPriority w:val="99"/>
    <w:rsid w:val="00B420CE"/>
    <w:pPr>
      <w:shd w:val="clear" w:color="auto" w:fill="FFFFFF"/>
      <w:spacing w:after="0" w:line="240" w:lineRule="atLeast"/>
    </w:pPr>
    <w:rPr>
      <w:rFonts w:ascii="Times New Roman" w:hAnsi="Times New Roman" w:cs="Times New Roman"/>
      <w:spacing w:val="1"/>
      <w:sz w:val="24"/>
      <w:szCs w:val="24"/>
    </w:rPr>
  </w:style>
  <w:style w:type="character" w:customStyle="1" w:styleId="aa">
    <w:name w:val="Основной текст Знак"/>
    <w:basedOn w:val="a0"/>
    <w:uiPriority w:val="99"/>
    <w:semiHidden/>
    <w:rsid w:val="00B420CE"/>
  </w:style>
  <w:style w:type="paragraph" w:customStyle="1" w:styleId="Default">
    <w:name w:val="Default"/>
    <w:rsid w:val="00B42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B420CE"/>
    <w:pPr>
      <w:spacing w:after="160" w:line="259" w:lineRule="auto"/>
      <w:ind w:left="720"/>
      <w:contextualSpacing/>
    </w:pPr>
  </w:style>
  <w:style w:type="paragraph" w:styleId="21">
    <w:name w:val="Body Text Indent 2"/>
    <w:basedOn w:val="a"/>
    <w:link w:val="22"/>
    <w:unhideWhenUsed/>
    <w:rsid w:val="00953B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53BFC"/>
  </w:style>
  <w:style w:type="character" w:customStyle="1" w:styleId="10">
    <w:name w:val="Заголовок 1 Знак"/>
    <w:basedOn w:val="a0"/>
    <w:link w:val="1"/>
    <w:rsid w:val="00953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c">
    <w:name w:val="Table Grid"/>
    <w:basedOn w:val="a1"/>
    <w:uiPriority w:val="59"/>
    <w:rsid w:val="00CC5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таблицы"/>
    <w:basedOn w:val="a"/>
    <w:rsid w:val="001F252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ae">
    <w:name w:val="Hyperlink"/>
    <w:uiPriority w:val="99"/>
    <w:rsid w:val="00AE362A"/>
    <w:rPr>
      <w:color w:val="000080"/>
      <w:u w:val="single"/>
    </w:rPr>
  </w:style>
  <w:style w:type="paragraph" w:customStyle="1" w:styleId="BasicParagraph">
    <w:name w:val="[Basic Paragraph]"/>
    <w:basedOn w:val="a"/>
    <w:uiPriority w:val="99"/>
    <w:rsid w:val="00D50C3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735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mall-link-text">
    <w:name w:val="small-link-text"/>
    <w:basedOn w:val="a0"/>
    <w:rsid w:val="00D73595"/>
  </w:style>
  <w:style w:type="paragraph" w:styleId="af">
    <w:name w:val="endnote text"/>
    <w:basedOn w:val="a"/>
    <w:link w:val="af0"/>
    <w:uiPriority w:val="99"/>
    <w:semiHidden/>
    <w:unhideWhenUsed/>
    <w:rsid w:val="00A90004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A90004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A90004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A90004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90004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A90004"/>
    <w:rPr>
      <w:vertAlign w:val="superscript"/>
    </w:rPr>
  </w:style>
  <w:style w:type="character" w:styleId="af5">
    <w:name w:val="Emphasis"/>
    <w:basedOn w:val="a0"/>
    <w:uiPriority w:val="20"/>
    <w:qFormat/>
    <w:rsid w:val="00AE3B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953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735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11C5"/>
  </w:style>
  <w:style w:type="paragraph" w:styleId="a5">
    <w:name w:val="footer"/>
    <w:basedOn w:val="a"/>
    <w:link w:val="a6"/>
    <w:uiPriority w:val="99"/>
    <w:unhideWhenUsed/>
    <w:rsid w:val="00D21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11C5"/>
  </w:style>
  <w:style w:type="paragraph" w:customStyle="1" w:styleId="bodytext0">
    <w:name w:val="bodytext0"/>
    <w:basedOn w:val="a"/>
    <w:rsid w:val="00A83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20CE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link w:val="a9"/>
    <w:uiPriority w:val="99"/>
    <w:rsid w:val="00B420CE"/>
    <w:rPr>
      <w:rFonts w:ascii="Times New Roman" w:hAnsi="Times New Roman" w:cs="Times New Roman"/>
      <w:spacing w:val="1"/>
      <w:sz w:val="24"/>
      <w:szCs w:val="24"/>
      <w:shd w:val="clear" w:color="auto" w:fill="FFFFFF"/>
    </w:rPr>
  </w:style>
  <w:style w:type="paragraph" w:styleId="a9">
    <w:name w:val="Body Text"/>
    <w:basedOn w:val="a"/>
    <w:link w:val="11"/>
    <w:uiPriority w:val="99"/>
    <w:rsid w:val="00B420CE"/>
    <w:pPr>
      <w:shd w:val="clear" w:color="auto" w:fill="FFFFFF"/>
      <w:spacing w:after="0" w:line="240" w:lineRule="atLeast"/>
    </w:pPr>
    <w:rPr>
      <w:rFonts w:ascii="Times New Roman" w:hAnsi="Times New Roman" w:cs="Times New Roman"/>
      <w:spacing w:val="1"/>
      <w:sz w:val="24"/>
      <w:szCs w:val="24"/>
    </w:rPr>
  </w:style>
  <w:style w:type="character" w:customStyle="1" w:styleId="aa">
    <w:name w:val="Основной текст Знак"/>
    <w:basedOn w:val="a0"/>
    <w:uiPriority w:val="99"/>
    <w:semiHidden/>
    <w:rsid w:val="00B420CE"/>
  </w:style>
  <w:style w:type="paragraph" w:customStyle="1" w:styleId="Default">
    <w:name w:val="Default"/>
    <w:rsid w:val="00B42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B420CE"/>
    <w:pPr>
      <w:spacing w:after="160" w:line="259" w:lineRule="auto"/>
      <w:ind w:left="720"/>
      <w:contextualSpacing/>
    </w:pPr>
  </w:style>
  <w:style w:type="paragraph" w:styleId="21">
    <w:name w:val="Body Text Indent 2"/>
    <w:basedOn w:val="a"/>
    <w:link w:val="22"/>
    <w:unhideWhenUsed/>
    <w:rsid w:val="00953B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53BFC"/>
  </w:style>
  <w:style w:type="character" w:customStyle="1" w:styleId="10">
    <w:name w:val="Заголовок 1 Знак"/>
    <w:basedOn w:val="a0"/>
    <w:link w:val="1"/>
    <w:rsid w:val="00953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c">
    <w:name w:val="Table Grid"/>
    <w:basedOn w:val="a1"/>
    <w:uiPriority w:val="59"/>
    <w:rsid w:val="00CC5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таблицы"/>
    <w:basedOn w:val="a"/>
    <w:rsid w:val="001F252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ae">
    <w:name w:val="Hyperlink"/>
    <w:uiPriority w:val="99"/>
    <w:rsid w:val="00AE362A"/>
    <w:rPr>
      <w:color w:val="000080"/>
      <w:u w:val="single"/>
    </w:rPr>
  </w:style>
  <w:style w:type="paragraph" w:customStyle="1" w:styleId="BasicParagraph">
    <w:name w:val="[Basic Paragraph]"/>
    <w:basedOn w:val="a"/>
    <w:uiPriority w:val="99"/>
    <w:rsid w:val="00D50C3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735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mall-link-text">
    <w:name w:val="small-link-text"/>
    <w:basedOn w:val="a0"/>
    <w:rsid w:val="00D73595"/>
  </w:style>
  <w:style w:type="paragraph" w:styleId="af">
    <w:name w:val="endnote text"/>
    <w:basedOn w:val="a"/>
    <w:link w:val="af0"/>
    <w:uiPriority w:val="99"/>
    <w:semiHidden/>
    <w:unhideWhenUsed/>
    <w:rsid w:val="00A90004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A90004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A90004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A90004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90004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A90004"/>
    <w:rPr>
      <w:vertAlign w:val="superscript"/>
    </w:rPr>
  </w:style>
  <w:style w:type="character" w:styleId="af5">
    <w:name w:val="Emphasis"/>
    <w:basedOn w:val="a0"/>
    <w:uiPriority w:val="20"/>
    <w:qFormat/>
    <w:rsid w:val="00AE3B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ivanov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8763F7B3-FFEF-4673-A946-8716F3DE8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Constantin</cp:lastModifiedBy>
  <cp:revision>8</cp:revision>
  <dcterms:created xsi:type="dcterms:W3CDTF">2020-04-28T19:43:00Z</dcterms:created>
  <dcterms:modified xsi:type="dcterms:W3CDTF">2020-09-02T03:49:00Z</dcterms:modified>
</cp:coreProperties>
</file>