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0104F" w14:textId="77777777" w:rsidR="0049186A" w:rsidRPr="00E86549" w:rsidRDefault="00716C19" w:rsidP="003A7390">
      <w:pPr>
        <w:pStyle w:val="11"/>
        <w:rPr>
          <w:sz w:val="38"/>
          <w:szCs w:val="38"/>
        </w:rPr>
      </w:pPr>
      <w:r w:rsidRPr="003A7390">
        <w:rPr>
          <w:sz w:val="38"/>
          <w:szCs w:val="38"/>
        </w:rPr>
        <w:t xml:space="preserve">Постановка задачи синтеза подсистемы мониторинга </w:t>
      </w:r>
      <w:r w:rsidR="00C61EB3" w:rsidRPr="003A7390">
        <w:rPr>
          <w:sz w:val="38"/>
          <w:szCs w:val="38"/>
        </w:rPr>
        <w:br/>
      </w:r>
      <w:r w:rsidRPr="00E86549">
        <w:rPr>
          <w:sz w:val="38"/>
          <w:szCs w:val="38"/>
        </w:rPr>
        <w:t>распределенной инф</w:t>
      </w:r>
      <w:r w:rsidR="003A7390" w:rsidRPr="00E86549">
        <w:rPr>
          <w:sz w:val="38"/>
          <w:szCs w:val="38"/>
        </w:rPr>
        <w:t>ормационно-телекоммуникационной </w:t>
      </w:r>
      <w:r w:rsidRPr="00E86549">
        <w:rPr>
          <w:sz w:val="38"/>
          <w:szCs w:val="38"/>
        </w:rPr>
        <w:t>сети общего пользования</w:t>
      </w:r>
      <w:r w:rsidR="00B34902" w:rsidRPr="00E86549">
        <w:rPr>
          <w:sz w:val="38"/>
          <w:szCs w:val="38"/>
        </w:rPr>
        <w:t xml:space="preserve"> </w:t>
      </w:r>
    </w:p>
    <w:p w14:paraId="2DCE7454" w14:textId="77777777" w:rsidR="00A5675A" w:rsidRPr="00E86549" w:rsidRDefault="00A5675A">
      <w:pPr>
        <w:rPr>
          <w:rFonts w:ascii="Arial Narrow" w:hAnsi="Arial Narrow"/>
        </w:rPr>
      </w:pPr>
    </w:p>
    <w:p w14:paraId="645174E2" w14:textId="77777777" w:rsidR="0049186A" w:rsidRPr="00E86549" w:rsidRDefault="00027071" w:rsidP="0049186A">
      <w:pPr>
        <w:pStyle w:val="a7"/>
        <w:rPr>
          <w:rFonts w:ascii="Arial Narrow" w:hAnsi="Arial Narrow" w:cs="Arial"/>
          <w:sz w:val="16"/>
          <w:szCs w:val="16"/>
          <w:lang w:val="ru-RU"/>
        </w:rPr>
      </w:pPr>
      <w:proofErr w:type="spellStart"/>
      <w:r w:rsidRPr="00E86549">
        <w:rPr>
          <w:rFonts w:ascii="Arial Narrow" w:hAnsi="Arial Narrow" w:cs="Arial"/>
          <w:b/>
          <w:bCs/>
          <w:sz w:val="20"/>
          <w:szCs w:val="20"/>
          <w:lang w:val="ru-RU"/>
        </w:rPr>
        <w:t>Будко</w:t>
      </w:r>
      <w:proofErr w:type="spellEnd"/>
      <w:r w:rsidRPr="00E86549">
        <w:rPr>
          <w:rFonts w:ascii="Arial Narrow" w:hAnsi="Arial Narrow" w:cs="Arial"/>
          <w:b/>
          <w:bCs/>
          <w:sz w:val="20"/>
          <w:szCs w:val="20"/>
          <w:lang w:val="ru-RU"/>
        </w:rPr>
        <w:t xml:space="preserve"> Никита Павлович</w:t>
      </w:r>
      <w:r w:rsidR="0049186A" w:rsidRPr="00E86549">
        <w:rPr>
          <w:rFonts w:ascii="Arial Narrow" w:hAnsi="Arial Narrow" w:cs="Arial"/>
          <w:b/>
          <w:bCs/>
          <w:sz w:val="20"/>
          <w:szCs w:val="20"/>
          <w:lang w:val="ru-RU"/>
        </w:rPr>
        <w:t xml:space="preserve"> </w:t>
      </w:r>
    </w:p>
    <w:p w14:paraId="23FDEF0D" w14:textId="40C725DE" w:rsidR="0049186A" w:rsidRPr="00CC0144" w:rsidRDefault="00027071" w:rsidP="0049186A">
      <w:pPr>
        <w:pStyle w:val="a7"/>
        <w:rPr>
          <w:rFonts w:ascii="Arial Narrow" w:hAnsi="Arial Narrow" w:cs="Arial"/>
          <w:sz w:val="16"/>
          <w:szCs w:val="16"/>
        </w:rPr>
      </w:pPr>
      <w:r w:rsidRPr="00E86549">
        <w:rPr>
          <w:rFonts w:ascii="Arial Narrow" w:hAnsi="Arial Narrow" w:cs="Arial"/>
          <w:sz w:val="16"/>
          <w:szCs w:val="16"/>
          <w:lang w:val="ru-RU"/>
        </w:rPr>
        <w:t>соискатель ученой степени кандидата технических наук, независимый специалист</w:t>
      </w:r>
      <w:r w:rsidR="0049186A" w:rsidRPr="00E86549">
        <w:rPr>
          <w:rFonts w:ascii="Arial Narrow" w:hAnsi="Arial Narrow" w:cs="Arial"/>
          <w:sz w:val="16"/>
          <w:szCs w:val="16"/>
          <w:lang w:val="ru-RU"/>
        </w:rPr>
        <w:t xml:space="preserve">, г. </w:t>
      </w:r>
      <w:r w:rsidR="00E86CB6" w:rsidRPr="00E86549">
        <w:rPr>
          <w:rFonts w:ascii="Arial Narrow" w:hAnsi="Arial Narrow" w:cs="Arial"/>
          <w:sz w:val="16"/>
          <w:szCs w:val="16"/>
          <w:lang w:val="ru-RU"/>
        </w:rPr>
        <w:t>Санкт-Петербург</w:t>
      </w:r>
      <w:r w:rsidR="0049186A" w:rsidRPr="00E86549">
        <w:rPr>
          <w:rFonts w:ascii="Arial Narrow" w:hAnsi="Arial Narrow" w:cs="Arial"/>
          <w:sz w:val="16"/>
          <w:szCs w:val="16"/>
          <w:lang w:val="ru-RU"/>
        </w:rPr>
        <w:t xml:space="preserve">, </w:t>
      </w:r>
      <w:r w:rsidR="00E86CB6" w:rsidRPr="00E86549">
        <w:rPr>
          <w:rFonts w:ascii="Arial Narrow" w:hAnsi="Arial Narrow" w:cs="Arial"/>
          <w:sz w:val="16"/>
          <w:szCs w:val="16"/>
          <w:lang w:val="ru-RU"/>
        </w:rPr>
        <w:t>Россия</w:t>
      </w:r>
      <w:r w:rsidR="0049186A" w:rsidRPr="00E86549">
        <w:rPr>
          <w:rFonts w:ascii="Arial Narrow" w:hAnsi="Arial Narrow" w:cs="Arial"/>
          <w:sz w:val="16"/>
          <w:szCs w:val="16"/>
          <w:lang w:val="ru-RU"/>
        </w:rPr>
        <w:t xml:space="preserve">, </w:t>
      </w:r>
      <w:proofErr w:type="spellStart"/>
      <w:r w:rsidR="00E86CB6" w:rsidRPr="00E86549">
        <w:rPr>
          <w:rFonts w:ascii="Arial Narrow" w:hAnsi="Arial Narrow" w:cs="Arial"/>
          <w:sz w:val="16"/>
          <w:szCs w:val="16"/>
        </w:rPr>
        <w:t>budko</w:t>
      </w:r>
      <w:proofErr w:type="spellEnd"/>
      <w:r w:rsidR="00E86CB6" w:rsidRPr="00E86549">
        <w:rPr>
          <w:rFonts w:ascii="Arial Narrow" w:hAnsi="Arial Narrow" w:cs="Arial"/>
          <w:sz w:val="16"/>
          <w:szCs w:val="16"/>
          <w:lang w:val="ru-RU"/>
        </w:rPr>
        <w:t>62@</w:t>
      </w:r>
      <w:r w:rsidR="00E86CB6" w:rsidRPr="00E86549">
        <w:rPr>
          <w:rFonts w:ascii="Arial Narrow" w:hAnsi="Arial Narrow" w:cs="Arial"/>
          <w:sz w:val="16"/>
          <w:szCs w:val="16"/>
        </w:rPr>
        <w:t>mail</w:t>
      </w:r>
      <w:r w:rsidR="00E86CB6" w:rsidRPr="00E86549">
        <w:rPr>
          <w:rFonts w:ascii="Arial Narrow" w:hAnsi="Arial Narrow" w:cs="Arial"/>
          <w:sz w:val="16"/>
          <w:szCs w:val="16"/>
          <w:lang w:val="ru-RU"/>
        </w:rPr>
        <w:t>.</w:t>
      </w:r>
      <w:proofErr w:type="spellStart"/>
      <w:r w:rsidR="00E86CB6" w:rsidRPr="00E86549">
        <w:rPr>
          <w:rFonts w:ascii="Arial Narrow" w:hAnsi="Arial Narrow" w:cs="Arial"/>
          <w:sz w:val="16"/>
          <w:szCs w:val="16"/>
        </w:rPr>
        <w:t>ru</w:t>
      </w:r>
      <w:proofErr w:type="spellEnd"/>
    </w:p>
    <w:p w14:paraId="5FC87D3E" w14:textId="77777777" w:rsidR="0049186A" w:rsidRPr="00E86549" w:rsidRDefault="0049186A">
      <w:pPr>
        <w:rPr>
          <w:rFonts w:ascii="Arial Narrow" w:hAnsi="Arial Narrow"/>
        </w:rPr>
      </w:pPr>
    </w:p>
    <w:p w14:paraId="2979A438" w14:textId="77777777" w:rsidR="0049186A" w:rsidRPr="00E86549" w:rsidRDefault="0049186A" w:rsidP="0049186A">
      <w:pPr>
        <w:pStyle w:val="a7"/>
        <w:spacing w:after="57"/>
        <w:rPr>
          <w:rFonts w:ascii="Arial" w:hAnsi="Arial" w:cs="Arial"/>
          <w:caps/>
          <w:sz w:val="18"/>
          <w:szCs w:val="18"/>
          <w:lang w:val="ru-RU"/>
        </w:rPr>
      </w:pPr>
      <w:r w:rsidRPr="00E86549">
        <w:rPr>
          <w:rFonts w:ascii="Arial" w:hAnsi="Arial" w:cs="Arial"/>
          <w:caps/>
          <w:sz w:val="18"/>
          <w:szCs w:val="18"/>
          <w:lang w:val="ru-RU"/>
        </w:rPr>
        <w:t>Аннотация____________________________________________________________________________</w:t>
      </w:r>
    </w:p>
    <w:p w14:paraId="3A9DB303" w14:textId="77777777" w:rsidR="00C61EB3" w:rsidRPr="00E86549" w:rsidRDefault="0049576E" w:rsidP="0049576E">
      <w:pPr>
        <w:pStyle w:val="a7"/>
        <w:spacing w:before="113"/>
        <w:jc w:val="both"/>
        <w:rPr>
          <w:rStyle w:val="ac"/>
          <w:rFonts w:ascii="Arial Narrow" w:hAnsi="Arial Narrow"/>
          <w:color w:val="auto"/>
          <w:sz w:val="18"/>
          <w:lang w:val="ru-RU"/>
        </w:rPr>
      </w:pPr>
      <w:r w:rsidRPr="00E86549">
        <w:rPr>
          <w:rStyle w:val="ac"/>
          <w:rFonts w:ascii="Arial Narrow" w:hAnsi="Arial Narrow"/>
          <w:b/>
          <w:color w:val="auto"/>
          <w:sz w:val="18"/>
          <w:lang w:val="ru-RU"/>
        </w:rPr>
        <w:t>Введение:</w:t>
      </w:r>
      <w:r w:rsidRPr="00E86549">
        <w:rPr>
          <w:rStyle w:val="ac"/>
          <w:rFonts w:ascii="Arial Narrow" w:hAnsi="Arial Narrow"/>
          <w:color w:val="auto"/>
          <w:sz w:val="18"/>
          <w:lang w:val="ru-RU"/>
        </w:rPr>
        <w:t xml:space="preserve"> В работе осуществлено обоснование подхода к синтезу подсистемы мониторинга распределенной информацио</w:t>
      </w:r>
      <w:r w:rsidRPr="00E86549">
        <w:rPr>
          <w:rStyle w:val="ac"/>
          <w:rFonts w:ascii="Arial Narrow" w:hAnsi="Arial Narrow"/>
          <w:color w:val="auto"/>
          <w:sz w:val="18"/>
          <w:lang w:val="ru-RU"/>
        </w:rPr>
        <w:t>н</w:t>
      </w:r>
      <w:r w:rsidRPr="00E86549">
        <w:rPr>
          <w:rStyle w:val="ac"/>
          <w:rFonts w:ascii="Arial Narrow" w:hAnsi="Arial Narrow"/>
          <w:color w:val="auto"/>
          <w:sz w:val="18"/>
          <w:lang w:val="ru-RU"/>
        </w:rPr>
        <w:t xml:space="preserve">но-телекоммуникационной сети общего пользования. </w:t>
      </w:r>
      <w:proofErr w:type="gramStart"/>
      <w:r w:rsidRPr="00E86549">
        <w:rPr>
          <w:rStyle w:val="ac"/>
          <w:rFonts w:ascii="Arial Narrow" w:hAnsi="Arial Narrow"/>
          <w:b/>
          <w:color w:val="auto"/>
          <w:sz w:val="18"/>
          <w:lang w:val="ru-RU"/>
        </w:rPr>
        <w:t xml:space="preserve">Постановка задачи: </w:t>
      </w:r>
      <w:r w:rsidRPr="00E86549">
        <w:rPr>
          <w:rStyle w:val="ac"/>
          <w:rFonts w:ascii="Arial Narrow" w:hAnsi="Arial Narrow"/>
          <w:color w:val="auto"/>
          <w:sz w:val="18"/>
          <w:lang w:val="ru-RU"/>
        </w:rPr>
        <w:t>на основе многоуровневого подхода к описанию сложных технических систем и методов синтеза сетевых инфраструктур осуществить постановку задачи на разработку мет</w:t>
      </w:r>
      <w:r w:rsidRPr="00E86549">
        <w:rPr>
          <w:rStyle w:val="ac"/>
          <w:rFonts w:ascii="Arial Narrow" w:hAnsi="Arial Narrow"/>
          <w:color w:val="auto"/>
          <w:sz w:val="18"/>
          <w:lang w:val="ru-RU"/>
        </w:rPr>
        <w:t>о</w:t>
      </w:r>
      <w:r w:rsidRPr="00E86549">
        <w:rPr>
          <w:rStyle w:val="ac"/>
          <w:rFonts w:ascii="Arial Narrow" w:hAnsi="Arial Narrow"/>
          <w:color w:val="auto"/>
          <w:sz w:val="18"/>
          <w:lang w:val="ru-RU"/>
        </w:rPr>
        <w:t>да синтеза подсистемы интеллектуального мониторинга распределенной информационно-телекоммуникационной сети общ</w:t>
      </w:r>
      <w:r w:rsidRPr="00E86549">
        <w:rPr>
          <w:rStyle w:val="ac"/>
          <w:rFonts w:ascii="Arial Narrow" w:hAnsi="Arial Narrow"/>
          <w:color w:val="auto"/>
          <w:sz w:val="18"/>
          <w:lang w:val="ru-RU"/>
        </w:rPr>
        <w:t>е</w:t>
      </w:r>
      <w:r w:rsidRPr="00E86549">
        <w:rPr>
          <w:rStyle w:val="ac"/>
          <w:rFonts w:ascii="Arial Narrow" w:hAnsi="Arial Narrow"/>
          <w:color w:val="auto"/>
          <w:sz w:val="18"/>
          <w:lang w:val="ru-RU"/>
        </w:rPr>
        <w:t>го пользования с использованием этапов структурного и параметрического синтеза, а также методов структурного анализа, позволяющих идентифицировать вид состояния сети в интересах системы ее ситуационного управления с целью недопущ</w:t>
      </w:r>
      <w:r w:rsidRPr="00E86549">
        <w:rPr>
          <w:rStyle w:val="ac"/>
          <w:rFonts w:ascii="Arial Narrow" w:hAnsi="Arial Narrow"/>
          <w:color w:val="auto"/>
          <w:sz w:val="18"/>
          <w:lang w:val="ru-RU"/>
        </w:rPr>
        <w:t>е</w:t>
      </w:r>
      <w:r w:rsidRPr="00E86549">
        <w:rPr>
          <w:rStyle w:val="ac"/>
          <w:rFonts w:ascii="Arial Narrow" w:hAnsi="Arial Narrow"/>
          <w:color w:val="auto"/>
          <w:sz w:val="18"/>
          <w:lang w:val="ru-RU"/>
        </w:rPr>
        <w:t>ния перехода из работоспособного</w:t>
      </w:r>
      <w:proofErr w:type="gramEnd"/>
      <w:r w:rsidRPr="00E86549">
        <w:rPr>
          <w:rStyle w:val="ac"/>
          <w:rFonts w:ascii="Arial Narrow" w:hAnsi="Arial Narrow"/>
          <w:color w:val="auto"/>
          <w:sz w:val="18"/>
          <w:lang w:val="ru-RU"/>
        </w:rPr>
        <w:t xml:space="preserve"> в </w:t>
      </w:r>
      <w:proofErr w:type="spellStart"/>
      <w:r w:rsidRPr="00E86549">
        <w:rPr>
          <w:rStyle w:val="ac"/>
          <w:rFonts w:ascii="Arial Narrow" w:hAnsi="Arial Narrow"/>
          <w:color w:val="auto"/>
          <w:sz w:val="18"/>
          <w:lang w:val="ru-RU"/>
        </w:rPr>
        <w:t>предотказное</w:t>
      </w:r>
      <w:proofErr w:type="spellEnd"/>
      <w:r w:rsidRPr="00E86549">
        <w:rPr>
          <w:rStyle w:val="ac"/>
          <w:rFonts w:ascii="Arial Narrow" w:hAnsi="Arial Narrow"/>
          <w:color w:val="auto"/>
          <w:sz w:val="18"/>
          <w:lang w:val="ru-RU"/>
        </w:rPr>
        <w:t xml:space="preserve"> и </w:t>
      </w:r>
      <w:proofErr w:type="gramStart"/>
      <w:r w:rsidRPr="00E86549">
        <w:rPr>
          <w:rStyle w:val="ac"/>
          <w:rFonts w:ascii="Arial Narrow" w:hAnsi="Arial Narrow"/>
          <w:color w:val="auto"/>
          <w:sz w:val="18"/>
          <w:lang w:val="ru-RU"/>
        </w:rPr>
        <w:t>неработоспособное</w:t>
      </w:r>
      <w:proofErr w:type="gramEnd"/>
      <w:r w:rsidRPr="00E86549">
        <w:rPr>
          <w:rStyle w:val="ac"/>
          <w:rFonts w:ascii="Arial Narrow" w:hAnsi="Arial Narrow"/>
          <w:color w:val="auto"/>
          <w:sz w:val="18"/>
          <w:lang w:val="ru-RU"/>
        </w:rPr>
        <w:t xml:space="preserve"> (аварийные) состояния. </w:t>
      </w:r>
      <w:r w:rsidRPr="00E86549">
        <w:rPr>
          <w:rStyle w:val="ac"/>
          <w:rFonts w:ascii="Arial Narrow" w:hAnsi="Arial Narrow"/>
          <w:b/>
          <w:color w:val="auto"/>
          <w:sz w:val="18"/>
          <w:lang w:val="ru-RU"/>
        </w:rPr>
        <w:t xml:space="preserve">Методы: </w:t>
      </w:r>
      <w:r w:rsidRPr="00E86549">
        <w:rPr>
          <w:rStyle w:val="ac"/>
          <w:rFonts w:ascii="Arial Narrow" w:hAnsi="Arial Narrow"/>
          <w:color w:val="auto"/>
          <w:sz w:val="18"/>
          <w:lang w:val="ru-RU"/>
        </w:rPr>
        <w:t>методы мног</w:t>
      </w:r>
      <w:r w:rsidRPr="00E86549">
        <w:rPr>
          <w:rStyle w:val="ac"/>
          <w:rFonts w:ascii="Arial Narrow" w:hAnsi="Arial Narrow"/>
          <w:color w:val="auto"/>
          <w:sz w:val="18"/>
          <w:lang w:val="ru-RU"/>
        </w:rPr>
        <w:t>о</w:t>
      </w:r>
      <w:r w:rsidRPr="00E86549">
        <w:rPr>
          <w:rStyle w:val="ac"/>
          <w:rFonts w:ascii="Arial Narrow" w:hAnsi="Arial Narrow"/>
          <w:color w:val="auto"/>
          <w:sz w:val="18"/>
          <w:lang w:val="ru-RU"/>
        </w:rPr>
        <w:t>уровневого синтеза сложных технических систем; модели и методы теории надежности; методы объектно-субъектного опис</w:t>
      </w:r>
      <w:r w:rsidRPr="00E86549">
        <w:rPr>
          <w:rStyle w:val="ac"/>
          <w:rFonts w:ascii="Arial Narrow" w:hAnsi="Arial Narrow"/>
          <w:color w:val="auto"/>
          <w:sz w:val="18"/>
          <w:lang w:val="ru-RU"/>
        </w:rPr>
        <w:t>а</w:t>
      </w:r>
      <w:r w:rsidRPr="00E86549">
        <w:rPr>
          <w:rStyle w:val="ac"/>
          <w:rFonts w:ascii="Arial Narrow" w:hAnsi="Arial Narrow"/>
          <w:color w:val="auto"/>
          <w:sz w:val="18"/>
          <w:lang w:val="ru-RU"/>
        </w:rPr>
        <w:t xml:space="preserve">ния информационно-телекоммуникационных систем. </w:t>
      </w:r>
      <w:r w:rsidRPr="00E86549">
        <w:rPr>
          <w:rStyle w:val="ac"/>
          <w:rFonts w:ascii="Arial Narrow" w:hAnsi="Arial Narrow"/>
          <w:b/>
          <w:color w:val="auto"/>
          <w:sz w:val="18"/>
          <w:lang w:val="ru-RU"/>
        </w:rPr>
        <w:t>Результаты:</w:t>
      </w:r>
      <w:r w:rsidRPr="00E86549">
        <w:rPr>
          <w:rStyle w:val="ac"/>
          <w:rFonts w:ascii="Arial Narrow" w:hAnsi="Arial Narrow"/>
          <w:color w:val="auto"/>
          <w:sz w:val="18"/>
          <w:lang w:val="ru-RU"/>
        </w:rPr>
        <w:t xml:space="preserve"> осуществлена вербальная и математическая постановка научной задачи на исследование, а также общая задача декомпозирована на частные задачи: концептуальное моделиров</w:t>
      </w:r>
      <w:r w:rsidRPr="00E86549">
        <w:rPr>
          <w:rStyle w:val="ac"/>
          <w:rFonts w:ascii="Arial Narrow" w:hAnsi="Arial Narrow"/>
          <w:color w:val="auto"/>
          <w:sz w:val="18"/>
          <w:lang w:val="ru-RU"/>
        </w:rPr>
        <w:t>а</w:t>
      </w:r>
      <w:r w:rsidRPr="00E86549">
        <w:rPr>
          <w:rStyle w:val="ac"/>
          <w:rFonts w:ascii="Arial Narrow" w:hAnsi="Arial Narrow"/>
          <w:color w:val="auto"/>
          <w:sz w:val="18"/>
          <w:lang w:val="ru-RU"/>
        </w:rPr>
        <w:t>ние подсистемы интеллектуального мониторинга состояния информационно-телекоммуникационной сети общего пользов</w:t>
      </w:r>
      <w:r w:rsidRPr="00E86549">
        <w:rPr>
          <w:rStyle w:val="ac"/>
          <w:rFonts w:ascii="Arial Narrow" w:hAnsi="Arial Narrow"/>
          <w:color w:val="auto"/>
          <w:sz w:val="18"/>
          <w:lang w:val="ru-RU"/>
        </w:rPr>
        <w:t>а</w:t>
      </w:r>
      <w:r w:rsidRPr="00E86549">
        <w:rPr>
          <w:rStyle w:val="ac"/>
          <w:rFonts w:ascii="Arial Narrow" w:hAnsi="Arial Narrow"/>
          <w:color w:val="auto"/>
          <w:sz w:val="18"/>
          <w:lang w:val="ru-RU"/>
        </w:rPr>
        <w:t xml:space="preserve">ния, разработка метода синтеза ее подсистемы интеллектуального мониторинга состояния, а также формирование научно-технических предложений по реализации данной метода. </w:t>
      </w:r>
      <w:r w:rsidRPr="00E86549">
        <w:rPr>
          <w:rStyle w:val="ac"/>
          <w:rFonts w:ascii="Arial Narrow" w:hAnsi="Arial Narrow"/>
          <w:b/>
          <w:color w:val="auto"/>
          <w:sz w:val="18"/>
          <w:lang w:val="ru-RU"/>
        </w:rPr>
        <w:t>Практическая значимость:</w:t>
      </w:r>
      <w:r w:rsidRPr="00E86549">
        <w:rPr>
          <w:rStyle w:val="ac"/>
          <w:rFonts w:ascii="Arial Narrow" w:hAnsi="Arial Narrow"/>
          <w:color w:val="auto"/>
          <w:sz w:val="18"/>
          <w:lang w:val="ru-RU"/>
        </w:rPr>
        <w:t xml:space="preserve"> математическая постановка задачи на разработку метода синтеза подсистемы мониторинга информационно-телекоммуникационной сети общего пользования по</w:t>
      </w:r>
      <w:r w:rsidRPr="00E86549">
        <w:rPr>
          <w:rStyle w:val="ac"/>
          <w:rFonts w:ascii="Arial Narrow" w:hAnsi="Arial Narrow"/>
          <w:color w:val="auto"/>
          <w:sz w:val="18"/>
          <w:lang w:val="ru-RU"/>
        </w:rPr>
        <w:t>з</w:t>
      </w:r>
      <w:r w:rsidRPr="00E86549">
        <w:rPr>
          <w:rStyle w:val="ac"/>
          <w:rFonts w:ascii="Arial Narrow" w:hAnsi="Arial Narrow"/>
          <w:color w:val="auto"/>
          <w:sz w:val="18"/>
          <w:lang w:val="ru-RU"/>
        </w:rPr>
        <w:t>воляет при ее решении осуществить не только структурно-параметрический синтез системы мониторинга нового поколения, но и проводить мероприятия структурного анализа состояния сети в целом в процессе ее функционирования в режиме р</w:t>
      </w:r>
      <w:r w:rsidRPr="00E86549">
        <w:rPr>
          <w:rStyle w:val="ac"/>
          <w:rFonts w:ascii="Arial Narrow" w:hAnsi="Arial Narrow"/>
          <w:color w:val="auto"/>
          <w:sz w:val="18"/>
          <w:lang w:val="ru-RU"/>
        </w:rPr>
        <w:t>е</w:t>
      </w:r>
      <w:r w:rsidRPr="00E86549">
        <w:rPr>
          <w:rStyle w:val="ac"/>
          <w:rFonts w:ascii="Arial Narrow" w:hAnsi="Arial Narrow"/>
          <w:color w:val="auto"/>
          <w:sz w:val="18"/>
          <w:lang w:val="ru-RU"/>
        </w:rPr>
        <w:t xml:space="preserve">ального времени. </w:t>
      </w:r>
      <w:r w:rsidRPr="00E86549">
        <w:rPr>
          <w:rStyle w:val="ac"/>
          <w:rFonts w:ascii="Arial Narrow" w:hAnsi="Arial Narrow"/>
          <w:b/>
          <w:color w:val="auto"/>
          <w:sz w:val="18"/>
          <w:lang w:val="ru-RU"/>
        </w:rPr>
        <w:t>Обсуждение:</w:t>
      </w:r>
      <w:r w:rsidRPr="00E86549">
        <w:rPr>
          <w:rStyle w:val="ac"/>
          <w:rFonts w:ascii="Arial Narrow" w:hAnsi="Arial Narrow"/>
          <w:color w:val="auto"/>
          <w:sz w:val="18"/>
          <w:lang w:val="ru-RU"/>
        </w:rPr>
        <w:t xml:space="preserve"> новизна предложенной постановки задачи состоит в том, что структура перспективной подс</w:t>
      </w:r>
      <w:r w:rsidRPr="00E86549">
        <w:rPr>
          <w:rStyle w:val="ac"/>
          <w:rFonts w:ascii="Arial Narrow" w:hAnsi="Arial Narrow"/>
          <w:color w:val="auto"/>
          <w:sz w:val="18"/>
          <w:lang w:val="ru-RU"/>
        </w:rPr>
        <w:t>и</w:t>
      </w:r>
      <w:r w:rsidRPr="00E86549">
        <w:rPr>
          <w:rStyle w:val="ac"/>
          <w:rFonts w:ascii="Arial Narrow" w:hAnsi="Arial Narrow"/>
          <w:color w:val="auto"/>
          <w:sz w:val="18"/>
          <w:lang w:val="ru-RU"/>
        </w:rPr>
        <w:t>стемы мониторинга включает сенсорный, телекоммуникационный и диспетчерский уровни ее построения в системном аспе</w:t>
      </w:r>
      <w:r w:rsidRPr="00E86549">
        <w:rPr>
          <w:rStyle w:val="ac"/>
          <w:rFonts w:ascii="Arial Narrow" w:hAnsi="Arial Narrow"/>
          <w:color w:val="auto"/>
          <w:sz w:val="18"/>
          <w:lang w:val="ru-RU"/>
        </w:rPr>
        <w:t>к</w:t>
      </w:r>
      <w:r w:rsidRPr="00E86549">
        <w:rPr>
          <w:rStyle w:val="ac"/>
          <w:rFonts w:ascii="Arial Narrow" w:hAnsi="Arial Narrow"/>
          <w:color w:val="auto"/>
          <w:sz w:val="18"/>
          <w:lang w:val="ru-RU"/>
        </w:rPr>
        <w:t>те.</w:t>
      </w:r>
    </w:p>
    <w:p w14:paraId="4EE95C8C" w14:textId="77777777" w:rsidR="0049186A" w:rsidRPr="00E86549" w:rsidRDefault="0049186A" w:rsidP="0049576E">
      <w:pPr>
        <w:pStyle w:val="a7"/>
        <w:spacing w:before="113"/>
        <w:jc w:val="both"/>
        <w:rPr>
          <w:rFonts w:ascii="Arial" w:hAnsi="Arial" w:cs="Arial"/>
          <w:caps/>
          <w:sz w:val="18"/>
          <w:szCs w:val="18"/>
          <w:lang w:val="ru-RU"/>
        </w:rPr>
      </w:pPr>
      <w:r w:rsidRPr="00E86549">
        <w:rPr>
          <w:rFonts w:ascii="Arial" w:hAnsi="Arial" w:cs="Arial"/>
          <w:caps/>
          <w:spacing w:val="-2"/>
          <w:sz w:val="18"/>
          <w:szCs w:val="18"/>
          <w:lang w:val="ru-RU"/>
        </w:rPr>
        <w:t>___________________________________________</w:t>
      </w:r>
      <w:r w:rsidRPr="00E86549">
        <w:rPr>
          <w:rFonts w:ascii="Arial" w:hAnsi="Arial" w:cs="Arial"/>
          <w:caps/>
          <w:sz w:val="18"/>
          <w:szCs w:val="18"/>
          <w:lang w:val="ru-RU"/>
        </w:rPr>
        <w:t>_____________________________________________</w:t>
      </w:r>
    </w:p>
    <w:p w14:paraId="69903442" w14:textId="77777777" w:rsidR="0049186A" w:rsidRPr="00E86549" w:rsidRDefault="0049186A" w:rsidP="0049186A">
      <w:pPr>
        <w:pStyle w:val="a7"/>
        <w:jc w:val="both"/>
        <w:rPr>
          <w:rFonts w:ascii="Arial" w:hAnsi="Arial" w:cs="Arial"/>
          <w:caps/>
          <w:spacing w:val="2"/>
          <w:sz w:val="18"/>
          <w:szCs w:val="18"/>
          <w:lang w:val="ru-RU"/>
        </w:rPr>
      </w:pPr>
    </w:p>
    <w:p w14:paraId="5C31BA2A" w14:textId="77777777" w:rsidR="00581EC6" w:rsidRPr="00E86549" w:rsidRDefault="00581EC6" w:rsidP="0049186A">
      <w:pPr>
        <w:pStyle w:val="a7"/>
        <w:jc w:val="both"/>
        <w:rPr>
          <w:rFonts w:ascii="Arial" w:hAnsi="Arial" w:cs="Arial"/>
          <w:caps/>
          <w:spacing w:val="2"/>
          <w:sz w:val="18"/>
          <w:szCs w:val="18"/>
          <w:lang w:val="ru-RU"/>
        </w:rPr>
      </w:pPr>
    </w:p>
    <w:p w14:paraId="7ABFD690" w14:textId="42BC0D6D" w:rsidR="0049186A" w:rsidRPr="00E86549" w:rsidRDefault="0049186A" w:rsidP="00C61EB3">
      <w:pPr>
        <w:pStyle w:val="af"/>
      </w:pPr>
      <w:r w:rsidRPr="00E86549">
        <w:t xml:space="preserve">Ключевые слова: </w:t>
      </w:r>
      <w:r w:rsidR="00C61EB3" w:rsidRPr="00E86549">
        <w:rPr>
          <w:caps w:val="0"/>
        </w:rPr>
        <w:t>информационно-телекоммуникационная сеть</w:t>
      </w:r>
      <w:r w:rsidR="00CC0144">
        <w:rPr>
          <w:caps w:val="0"/>
        </w:rPr>
        <w:t>; п</w:t>
      </w:r>
      <w:r w:rsidR="00C61EB3" w:rsidRPr="00E86549">
        <w:rPr>
          <w:caps w:val="0"/>
        </w:rPr>
        <w:t>одсистема мониторинга</w:t>
      </w:r>
      <w:r w:rsidR="00CC0144">
        <w:rPr>
          <w:caps w:val="0"/>
        </w:rPr>
        <w:t>;</w:t>
      </w:r>
      <w:r w:rsidR="00C61EB3" w:rsidRPr="00E86549">
        <w:rPr>
          <w:caps w:val="0"/>
        </w:rPr>
        <w:t xml:space="preserve"> логический уровень сети</w:t>
      </w:r>
      <w:r w:rsidR="00CC0144">
        <w:rPr>
          <w:caps w:val="0"/>
        </w:rPr>
        <w:t>;</w:t>
      </w:r>
      <w:r w:rsidR="00C61EB3" w:rsidRPr="00E86549">
        <w:rPr>
          <w:caps w:val="0"/>
        </w:rPr>
        <w:t xml:space="preserve"> м</w:t>
      </w:r>
      <w:r w:rsidR="00C61EB3" w:rsidRPr="00E86549">
        <w:rPr>
          <w:caps w:val="0"/>
        </w:rPr>
        <w:t>е</w:t>
      </w:r>
      <w:r w:rsidR="00C61EB3" w:rsidRPr="00E86549">
        <w:rPr>
          <w:caps w:val="0"/>
        </w:rPr>
        <w:t>тамодель многоуровневой системы</w:t>
      </w:r>
      <w:r w:rsidR="00CC0144">
        <w:rPr>
          <w:caps w:val="0"/>
        </w:rPr>
        <w:t>;</w:t>
      </w:r>
      <w:r w:rsidR="00C61EB3" w:rsidRPr="00E86549">
        <w:rPr>
          <w:caps w:val="0"/>
        </w:rPr>
        <w:t xml:space="preserve"> модель знаний</w:t>
      </w:r>
      <w:r w:rsidR="00CC0144">
        <w:rPr>
          <w:caps w:val="0"/>
        </w:rPr>
        <w:t>;</w:t>
      </w:r>
      <w:r w:rsidR="00C61EB3" w:rsidRPr="00E86549">
        <w:rPr>
          <w:caps w:val="0"/>
        </w:rPr>
        <w:t xml:space="preserve"> зона мониторинга</w:t>
      </w:r>
      <w:r w:rsidR="00CC0144">
        <w:rPr>
          <w:caps w:val="0"/>
        </w:rPr>
        <w:t>;</w:t>
      </w:r>
      <w:r w:rsidR="00C61EB3" w:rsidRPr="00E86549">
        <w:rPr>
          <w:caps w:val="0"/>
        </w:rPr>
        <w:t xml:space="preserve"> классификация технического состояния.</w:t>
      </w:r>
    </w:p>
    <w:p w14:paraId="2C975570" w14:textId="77777777" w:rsidR="0049186A" w:rsidRPr="00E86549" w:rsidRDefault="0049186A">
      <w:pPr>
        <w:rPr>
          <w:rFonts w:ascii="Arial" w:hAnsi="Arial" w:cs="Arial"/>
          <w:spacing w:val="-2"/>
          <w:sz w:val="18"/>
          <w:szCs w:val="18"/>
        </w:rPr>
      </w:pPr>
      <w:r w:rsidRPr="00E86549">
        <w:rPr>
          <w:rFonts w:ascii="Arial" w:hAnsi="Arial" w:cs="Arial"/>
          <w:spacing w:val="-2"/>
          <w:sz w:val="18"/>
          <w:szCs w:val="18"/>
        </w:rPr>
        <w:br w:type="page"/>
      </w:r>
    </w:p>
    <w:p w14:paraId="44B57EBB" w14:textId="77777777" w:rsidR="00086347" w:rsidRPr="00E86549" w:rsidRDefault="00086347" w:rsidP="00CC0144">
      <w:pPr>
        <w:pStyle w:val="ad"/>
      </w:pPr>
      <w:r w:rsidRPr="00E86549">
        <w:lastRenderedPageBreak/>
        <w:t xml:space="preserve">Ведение </w:t>
      </w:r>
    </w:p>
    <w:p w14:paraId="01CBABFF" w14:textId="77777777" w:rsidR="00DE4C20" w:rsidRPr="00E86549" w:rsidRDefault="00DE4C20" w:rsidP="00CC0144">
      <w:pPr>
        <w:pStyle w:val="ab"/>
        <w:spacing w:after="60"/>
      </w:pPr>
      <w:r w:rsidRPr="00E86549">
        <w:t xml:space="preserve">Бурное развитие информационно-телекоммуникационных технологий в последние годы привели к серьезным изменениям в понимании сущности, методов построения и путей </w:t>
      </w:r>
      <w:proofErr w:type="gramStart"/>
      <w:r w:rsidRPr="00E86549">
        <w:t>ра</w:t>
      </w:r>
      <w:r w:rsidRPr="00E86549">
        <w:t>з</w:t>
      </w:r>
      <w:r w:rsidRPr="00E86549">
        <w:t>вития</w:t>
      </w:r>
      <w:proofErr w:type="gramEnd"/>
      <w:r w:rsidRPr="00E86549">
        <w:t xml:space="preserve"> современных информационно-телекоммуникационных сетей (ИТКС) и систем общего пользования (ОП) на корпоративном и межведомственном уровнях. </w:t>
      </w:r>
      <w:proofErr w:type="gramStart"/>
      <w:r w:rsidRPr="00E86549">
        <w:t>Для эффективного р</w:t>
      </w:r>
      <w:r w:rsidRPr="00E86549">
        <w:t>е</w:t>
      </w:r>
      <w:r w:rsidRPr="00E86549">
        <w:t>шения задач поддержания распределенных сетевых инфраструктур в постоянной готовности к применению по предназначению, а также обеспечению эффективной технической экспл</w:t>
      </w:r>
      <w:r w:rsidRPr="00E86549">
        <w:t>у</w:t>
      </w:r>
      <w:r w:rsidRPr="00E86549">
        <w:t>атации гетерогенного комплекса сетевого оборудования в целом необходимо применение современной организационно-технической идеологии и подходов к построению подсистем мониторинга его функциональной безопасности, основанной на использовании перспекти</w:t>
      </w:r>
      <w:r w:rsidRPr="00E86549">
        <w:t>в</w:t>
      </w:r>
      <w:r w:rsidRPr="00E86549">
        <w:t>ных интеллектуальных, информационных, сетевых и измерительных технологий.</w:t>
      </w:r>
      <w:proofErr w:type="gramEnd"/>
      <w:r w:rsidRPr="00E86549">
        <w:t xml:space="preserve"> Таким </w:t>
      </w:r>
      <w:proofErr w:type="gramStart"/>
      <w:r w:rsidRPr="00E86549">
        <w:t>о</w:t>
      </w:r>
      <w:r w:rsidRPr="00E86549">
        <w:t>б</w:t>
      </w:r>
      <w:r w:rsidRPr="00E86549">
        <w:t>разом</w:t>
      </w:r>
      <w:proofErr w:type="gramEnd"/>
      <w:r w:rsidRPr="00E86549">
        <w:t xml:space="preserve"> важнейшими тенденциями развития становятся процессы конвергенции и интеграции компьютерных и традиционных сетей связи, а также появления на инфокоммуникационных сетях национального и глобального масштабов подсистем сетевого мониторинга нового п</w:t>
      </w:r>
      <w:r w:rsidRPr="00E86549">
        <w:t>о</w:t>
      </w:r>
      <w:r w:rsidRPr="00E86549">
        <w:t>коления, построенных на основе использования технологий распределенной обработки да</w:t>
      </w:r>
      <w:r w:rsidRPr="00E86549">
        <w:t>н</w:t>
      </w:r>
      <w:r w:rsidRPr="00E86549">
        <w:t xml:space="preserve">ных, и рассматривающих ИТКС как </w:t>
      </w:r>
      <w:proofErr w:type="spellStart"/>
      <w:r w:rsidRPr="00E86549">
        <w:t>киберфизическую</w:t>
      </w:r>
      <w:proofErr w:type="spellEnd"/>
      <w:r w:rsidRPr="00E86549">
        <w:t xml:space="preserve"> систему [1], характеризующуюся ш</w:t>
      </w:r>
      <w:r w:rsidRPr="00E86549">
        <w:t>и</w:t>
      </w:r>
      <w:r w:rsidRPr="00E86549">
        <w:t>роким внедрением и использованием информационных технологий (IT) на базе промышле</w:t>
      </w:r>
      <w:r w:rsidRPr="00E86549">
        <w:t>н</w:t>
      </w:r>
      <w:r w:rsidRPr="00E86549">
        <w:t>ного интернета, соответствующих концепции «Индустрии 4.0» (интернет вещей, «умный город», «умный дом», «умное производство» и пр.) [2, 3].</w:t>
      </w:r>
    </w:p>
    <w:p w14:paraId="7D9203DD" w14:textId="77777777" w:rsidR="00DE4C20" w:rsidRPr="00E86549" w:rsidRDefault="00DE4C20" w:rsidP="00DC5CBA">
      <w:pPr>
        <w:pStyle w:val="ab"/>
      </w:pPr>
      <w:proofErr w:type="gramStart"/>
      <w:r w:rsidRPr="00E86549">
        <w:t>Развитие IT в последнее время привело к кардинальным изменениям в общих подходах к построению (синтезу) ИТКС, что вызвано процессами интеграции компьютерных сетей и сетей связи и на этой основе появлением распределенных гетерогенных ИТКС различного масштаба [4], обеспечивающих предоставление пользователю инфокоммуникационных услуг различного характера на основе стека протоколов TCP/IP с использованием сетей н</w:t>
      </w:r>
      <w:r w:rsidRPr="00E86549">
        <w:t>о</w:t>
      </w:r>
      <w:r w:rsidRPr="00E86549">
        <w:t>вого поколения NGN (</w:t>
      </w:r>
      <w:proofErr w:type="spellStart"/>
      <w:r w:rsidRPr="00E86549">
        <w:t>Next</w:t>
      </w:r>
      <w:proofErr w:type="spellEnd"/>
      <w:r w:rsidRPr="00E86549">
        <w:t xml:space="preserve"> </w:t>
      </w:r>
      <w:proofErr w:type="spellStart"/>
      <w:r w:rsidRPr="00E86549">
        <w:t>Generation</w:t>
      </w:r>
      <w:proofErr w:type="spellEnd"/>
      <w:r w:rsidRPr="00E86549">
        <w:t xml:space="preserve"> </w:t>
      </w:r>
      <w:proofErr w:type="spellStart"/>
      <w:r w:rsidRPr="00E86549">
        <w:t>Networks</w:t>
      </w:r>
      <w:proofErr w:type="spellEnd"/>
      <w:r w:rsidRPr="00E86549">
        <w:t>) с использованием</w:t>
      </w:r>
      <w:proofErr w:type="gramEnd"/>
      <w:r w:rsidRPr="00E86549">
        <w:t xml:space="preserve"> пакетных сетей, а также иерархической автоматизированной системы управления связью (АСУС). </w:t>
      </w:r>
    </w:p>
    <w:p w14:paraId="65AB3843" w14:textId="77777777" w:rsidR="00DE4C20" w:rsidRPr="00E86549" w:rsidRDefault="00DE4C20" w:rsidP="00DC5CBA">
      <w:pPr>
        <w:pStyle w:val="ab"/>
      </w:pPr>
      <w:proofErr w:type="gramStart"/>
      <w:r w:rsidRPr="00E86549">
        <w:t>К</w:t>
      </w:r>
      <w:proofErr w:type="gramEnd"/>
      <w:r w:rsidRPr="00E86549">
        <w:t xml:space="preserve"> </w:t>
      </w:r>
      <w:proofErr w:type="gramStart"/>
      <w:r w:rsidRPr="00E86549">
        <w:t>базовым</w:t>
      </w:r>
      <w:proofErr w:type="gramEnd"/>
      <w:r w:rsidRPr="00E86549">
        <w:t xml:space="preserve"> требованием АСУС в гетерогенных средах ИТКС непременно относят э</w:t>
      </w:r>
      <w:r w:rsidRPr="00E86549">
        <w:t>ф</w:t>
      </w:r>
      <w:r w:rsidRPr="00E86549">
        <w:t>фективный мониторинг ее ресурсов, для получения точных и актуальных обновлений с ц</w:t>
      </w:r>
      <w:r w:rsidRPr="00E86549">
        <w:t>е</w:t>
      </w:r>
      <w:r w:rsidRPr="00E86549">
        <w:t xml:space="preserve">лью поддержки своевременной реконфигурации сети, а также устранения ее </w:t>
      </w:r>
      <w:proofErr w:type="spellStart"/>
      <w:r w:rsidRPr="00E86549">
        <w:t>предотказного</w:t>
      </w:r>
      <w:proofErr w:type="spellEnd"/>
      <w:r w:rsidRPr="00E86549">
        <w:t xml:space="preserve"> состояния или недопущения аварии (отказа). </w:t>
      </w:r>
    </w:p>
    <w:p w14:paraId="749A405F" w14:textId="77777777" w:rsidR="00DE4C20" w:rsidRPr="00E86549" w:rsidRDefault="00DE4C20" w:rsidP="00DC5CBA">
      <w:pPr>
        <w:pStyle w:val="ab"/>
      </w:pPr>
      <w:r w:rsidRPr="00E86549">
        <w:t>Поддержание высокого уровня эффективности функционирования сетевых инфрастру</w:t>
      </w:r>
      <w:r w:rsidRPr="00E86549">
        <w:t>к</w:t>
      </w:r>
      <w:r w:rsidRPr="00E86549">
        <w:t>тур напрямую зависят от значения показателей надежности сетевых элементов и сегментов, поскольку катастрофические последствия отказов и аварий на ИТКС, обслуживающих кр</w:t>
      </w:r>
      <w:r w:rsidRPr="00E86549">
        <w:t>и</w:t>
      </w:r>
      <w:r w:rsidRPr="00E86549">
        <w:t>тически важные инфраструктуры [5], ведут к глобальным катастрофам с человеческими жертвами или значительным экологическим и финансовым ущербом. В связи с чем, в наст</w:t>
      </w:r>
      <w:r w:rsidRPr="00E86549">
        <w:t>о</w:t>
      </w:r>
      <w:r w:rsidRPr="00E86549">
        <w:t>ящее время телеком-операторами активно ведется разработка новых технологий обеспеч</w:t>
      </w:r>
      <w:r w:rsidRPr="00E86549">
        <w:t>е</w:t>
      </w:r>
      <w:r w:rsidRPr="00E86549">
        <w:t>ния функциональной безопасности ИТКС, направленных на поддержание их эксплуатац</w:t>
      </w:r>
      <w:r w:rsidRPr="00E86549">
        <w:t>и</w:t>
      </w:r>
      <w:r w:rsidRPr="00E86549">
        <w:t xml:space="preserve">онной надежности, а методам контроля и диагностики, а также мониторингу технического состояния уделяется пристальное внимание, выделяя эти задачи </w:t>
      </w:r>
      <w:proofErr w:type="gramStart"/>
      <w:r w:rsidRPr="00E86549">
        <w:t>приоритетными</w:t>
      </w:r>
      <w:proofErr w:type="gramEnd"/>
      <w:r w:rsidRPr="00E86549">
        <w:t>.</w:t>
      </w:r>
    </w:p>
    <w:p w14:paraId="5CA47B24" w14:textId="77777777" w:rsidR="006901A2" w:rsidRPr="00E86549" w:rsidRDefault="00DE4C20" w:rsidP="00DC5CBA">
      <w:pPr>
        <w:pStyle w:val="ab"/>
      </w:pPr>
      <w:proofErr w:type="gramStart"/>
      <w:r w:rsidRPr="00E86549">
        <w:t>В соответствие с ГОСТ 27.002-2015 (Надежность в технике.</w:t>
      </w:r>
      <w:proofErr w:type="gramEnd"/>
      <w:r w:rsidRPr="00E86549">
        <w:t xml:space="preserve"> </w:t>
      </w:r>
      <w:proofErr w:type="gramStart"/>
      <w:r w:rsidRPr="00E86549">
        <w:t>Термины и определения) под мониторингом технического состояния (ТС) понимают составную часть технического обслуживания, заключающаяся в наблюдении за объектом с целью получения информации о его ТС и рабочих параметрах.</w:t>
      </w:r>
      <w:proofErr w:type="gramEnd"/>
      <w:r w:rsidRPr="00E86549">
        <w:t xml:space="preserve"> На сетевых инфраструктурах он необходим для того, чтобы оповестить системного администратора раньше или хотя бы одновременно с пользователями </w:t>
      </w:r>
      <w:r w:rsidRPr="00E86549">
        <w:lastRenderedPageBreak/>
        <w:t>об отказах и проблемах на ИТКС. Усложнение ИТКС, появление новых методов иску</w:t>
      </w:r>
      <w:r w:rsidRPr="00E86549">
        <w:t>с</w:t>
      </w:r>
      <w:r w:rsidRPr="00E86549">
        <w:t>ственного интеллекта и необходимость их использования в составе АСУС для выработки оперативных и адекватных решений по управлению ресурсами сети, в стремительно мен</w:t>
      </w:r>
      <w:r w:rsidRPr="00E86549">
        <w:t>я</w:t>
      </w:r>
      <w:r w:rsidRPr="00E86549">
        <w:t>ющихся условиях ведения связи, а также повышение требований к оперативности и точн</w:t>
      </w:r>
      <w:r w:rsidRPr="00E86549">
        <w:t>о</w:t>
      </w:r>
      <w:r w:rsidRPr="00E86549">
        <w:t>сти определения ТС (в масштабе реального времени), обеспечивает актуальность данной работы</w:t>
      </w:r>
      <w:r w:rsidR="006901A2" w:rsidRPr="00E86549">
        <w:t>.</w:t>
      </w:r>
    </w:p>
    <w:p w14:paraId="2D14ED05" w14:textId="77777777" w:rsidR="00086347" w:rsidRPr="00E86549" w:rsidRDefault="00086347" w:rsidP="00DC5CBA">
      <w:pPr>
        <w:pStyle w:val="ab"/>
      </w:pPr>
    </w:p>
    <w:p w14:paraId="16D5A399" w14:textId="77777777" w:rsidR="00086347" w:rsidRPr="00E86549" w:rsidRDefault="00C61EB3" w:rsidP="00E86549">
      <w:pPr>
        <w:pStyle w:val="ad"/>
      </w:pPr>
      <w:r w:rsidRPr="00E86549">
        <w:t>Степень разработанности темы</w:t>
      </w:r>
    </w:p>
    <w:p w14:paraId="1CF1E2B3" w14:textId="77777777" w:rsidR="003A7390" w:rsidRPr="00E86549" w:rsidRDefault="003A7390" w:rsidP="00DC5CBA">
      <w:pPr>
        <w:pStyle w:val="ab"/>
      </w:pPr>
      <w:r w:rsidRPr="00E86549">
        <w:t xml:space="preserve">На сегодня в телекоммуникационной отрасли синтез подсистем мониторинга процессов функционирования межведомственных территориально-распределенных ИТКС является </w:t>
      </w:r>
      <w:proofErr w:type="gramStart"/>
      <w:r w:rsidRPr="00E86549">
        <w:t>достаточно малоисследованной</w:t>
      </w:r>
      <w:proofErr w:type="gramEnd"/>
      <w:r w:rsidRPr="00E86549">
        <w:t xml:space="preserve"> задачей. Такие сети можно всецело отнести к гетерогенным сетям (сетевые структуры, образующиеся посредством объединения различных сетей в</w:t>
      </w:r>
      <w:r w:rsidRPr="00E86549">
        <w:t>е</w:t>
      </w:r>
      <w:r w:rsidRPr="00E86549">
        <w:t>домств с разными принципами построения, сетевыми технологиями доставки и/или защиты информации, и/или программно-аппаратными средствами [4]), что также накладывает опр</w:t>
      </w:r>
      <w:r w:rsidRPr="00E86549">
        <w:t>е</w:t>
      </w:r>
      <w:r w:rsidRPr="00E86549">
        <w:t xml:space="preserve">деленные трудности на особенности их синтеза. </w:t>
      </w:r>
      <w:proofErr w:type="gramStart"/>
      <w:r w:rsidRPr="00E86549">
        <w:t>При создании подсистем мониторинга н</w:t>
      </w:r>
      <w:r w:rsidRPr="00E86549">
        <w:t>о</w:t>
      </w:r>
      <w:r w:rsidRPr="00E86549">
        <w:t>вого поколения на гетерогенных ИТКС ОП фундаментальной задачей остается эффективное использование и согласование ресурсов самой сети с ресурсами такой подсистемы для обе</w:t>
      </w:r>
      <w:r w:rsidRPr="00E86549">
        <w:t>с</w:t>
      </w:r>
      <w:r w:rsidRPr="00E86549">
        <w:t>печения необходимого качества обслуживания (</w:t>
      </w:r>
      <w:proofErr w:type="spellStart"/>
      <w:r w:rsidRPr="00E86549">
        <w:t>QoS</w:t>
      </w:r>
      <w:proofErr w:type="spellEnd"/>
      <w:r w:rsidRPr="00E86549">
        <w:t xml:space="preserve"> – </w:t>
      </w:r>
      <w:proofErr w:type="spellStart"/>
      <w:r w:rsidRPr="00E86549">
        <w:t>Quality</w:t>
      </w:r>
      <w:proofErr w:type="spellEnd"/>
      <w:r w:rsidRPr="00E86549">
        <w:t xml:space="preserve"> </w:t>
      </w:r>
      <w:proofErr w:type="spellStart"/>
      <w:r w:rsidRPr="00E86549">
        <w:t>of</w:t>
      </w:r>
      <w:proofErr w:type="spellEnd"/>
      <w:r w:rsidRPr="00E86549">
        <w:t xml:space="preserve"> </w:t>
      </w:r>
      <w:proofErr w:type="spellStart"/>
      <w:r w:rsidRPr="00E86549">
        <w:t>Service</w:t>
      </w:r>
      <w:proofErr w:type="spellEnd"/>
      <w:r w:rsidRPr="00E86549">
        <w:t>) пользователей [4].</w:t>
      </w:r>
      <w:proofErr w:type="gramEnd"/>
      <w:r w:rsidRPr="00E86549">
        <w:t xml:space="preserve"> Для решения такой задачи необходима разработка методов оптимизации параметров и вер</w:t>
      </w:r>
      <w:r w:rsidRPr="00E86549">
        <w:t>о</w:t>
      </w:r>
      <w:r w:rsidRPr="00E86549">
        <w:t>ятностно-временных характеристик (ВВХ) сети, а также самой подсистемы мониторинга в ходе обмена измерительной информацией (ИИ) и обеспечения качества процесса монит</w:t>
      </w:r>
      <w:r w:rsidRPr="00E86549">
        <w:t>о</w:t>
      </w:r>
      <w:r w:rsidRPr="00E86549">
        <w:t xml:space="preserve">ринга (по достоверности, оперативности и точности). </w:t>
      </w:r>
    </w:p>
    <w:p w14:paraId="0692B6C3" w14:textId="77777777" w:rsidR="003A7390" w:rsidRPr="00E86549" w:rsidRDefault="003A7390" w:rsidP="00DC5CBA">
      <w:pPr>
        <w:pStyle w:val="ab"/>
      </w:pPr>
      <w:proofErr w:type="gramStart"/>
      <w:r w:rsidRPr="00E86549">
        <w:t>В некоторых публикациях [3, 6] авторы предлагают решить эту сетевую задачу на ни</w:t>
      </w:r>
      <w:r w:rsidRPr="00E86549">
        <w:t>ж</w:t>
      </w:r>
      <w:r w:rsidRPr="00E86549">
        <w:t>них уровнях эталонной модели взаимодействия открытых систем (ЭМВОС) (физическом, канальном), т. е. на уровне звеньев передачи данных.</w:t>
      </w:r>
      <w:proofErr w:type="gramEnd"/>
      <w:r w:rsidRPr="00E86549">
        <w:t xml:space="preserve"> </w:t>
      </w:r>
      <w:proofErr w:type="gramStart"/>
      <w:r w:rsidRPr="00E86549">
        <w:t>Такой подход не дает возможности считать распределенную ИТКС единым целым с точки зрения взаимодействия ее подсистем и элементов в процессе работы, а поэтому не позволяют получить оптимальных значений параметров и ВВХ сети и входящей в неё подсистемы мониторинга, обеспечивающих мин</w:t>
      </w:r>
      <w:r w:rsidRPr="00E86549">
        <w:t>и</w:t>
      </w:r>
      <w:r w:rsidRPr="00E86549">
        <w:t xml:space="preserve">мум средней задержки ИИ, являющуюся не менее важной составляющей </w:t>
      </w:r>
      <w:proofErr w:type="spellStart"/>
      <w:r w:rsidRPr="00E86549">
        <w:t>QoS</w:t>
      </w:r>
      <w:proofErr w:type="spellEnd"/>
      <w:r w:rsidRPr="00E86549">
        <w:t>, чем вероя</w:t>
      </w:r>
      <w:r w:rsidRPr="00E86549">
        <w:t>т</w:t>
      </w:r>
      <w:r w:rsidRPr="00E86549">
        <w:t>ность отказов, т. е. происходит разобщенный синтез ИТКС и ее</w:t>
      </w:r>
      <w:proofErr w:type="gramEnd"/>
      <w:r w:rsidRPr="00E86549">
        <w:t xml:space="preserve"> подсистемы мониторинга.</w:t>
      </w:r>
    </w:p>
    <w:p w14:paraId="457A0020" w14:textId="77777777" w:rsidR="003A7390" w:rsidRPr="00E86549" w:rsidRDefault="003A7390" w:rsidP="00DC5CBA">
      <w:pPr>
        <w:pStyle w:val="ab"/>
      </w:pPr>
      <w:r w:rsidRPr="00E86549">
        <w:t>Существующие научные направления в области контроля ТС сложных технических (динамических) систем, а именно научные школы Г. Г. </w:t>
      </w:r>
      <w:proofErr w:type="spellStart"/>
      <w:r w:rsidRPr="00E86549">
        <w:t>Раннева</w:t>
      </w:r>
      <w:proofErr w:type="spellEnd"/>
      <w:r w:rsidRPr="00E86549">
        <w:t xml:space="preserve">, О. В. Абрамова, А. В. Назарова, Ф. Л. Черноусько, В. В. Федоренко, Л. А. Фомина и </w:t>
      </w:r>
      <w:proofErr w:type="gramStart"/>
      <w:r w:rsidRPr="00E86549">
        <w:t>других</w:t>
      </w:r>
      <w:proofErr w:type="gramEnd"/>
      <w:r w:rsidRPr="00E86549">
        <w:t xml:space="preserve"> выдающихся российских и зарубежных ученых [7-9], ведут поиск решения научных задач, как в теории надежности, так и в близких к ней теориях, однако их разработки слабо адаптированы к з</w:t>
      </w:r>
      <w:r w:rsidRPr="00E86549">
        <w:t>а</w:t>
      </w:r>
      <w:r w:rsidRPr="00E86549">
        <w:t>дачам контроля распределенных динамично изменяющихся сетевых инфраструктур с с</w:t>
      </w:r>
      <w:r w:rsidRPr="00E86549">
        <w:t>о</w:t>
      </w:r>
      <w:r w:rsidRPr="00E86549">
        <w:t>блюдением требований по оперативности, достоверности и точности контроля (монитори</w:t>
      </w:r>
      <w:r w:rsidRPr="00E86549">
        <w:t>н</w:t>
      </w:r>
      <w:r w:rsidRPr="00E86549">
        <w:t>га).</w:t>
      </w:r>
    </w:p>
    <w:p w14:paraId="7463A8AF" w14:textId="77777777" w:rsidR="003A7390" w:rsidRPr="00E86549" w:rsidRDefault="003A7390" w:rsidP="00DC5CBA">
      <w:pPr>
        <w:pStyle w:val="ab"/>
      </w:pPr>
      <w:r w:rsidRPr="00E86549">
        <w:t>Особый интерес при этом представляют активно развивающиеся в последнее время и</w:t>
      </w:r>
      <w:r w:rsidRPr="00E86549">
        <w:t>н</w:t>
      </w:r>
      <w:r w:rsidRPr="00E86549">
        <w:t xml:space="preserve">теллектуальные системы контроля (ИСК) [3, 6, 10, 11] ТС сложных динамических систем на базе </w:t>
      </w:r>
      <w:proofErr w:type="spellStart"/>
      <w:r w:rsidRPr="00E86549">
        <w:t>мультиагентных</w:t>
      </w:r>
      <w:proofErr w:type="spellEnd"/>
      <w:r w:rsidRPr="00E86549">
        <w:t xml:space="preserve"> систем (МАС), интеллектуальных агентов (ИА) и методов распред</w:t>
      </w:r>
      <w:r w:rsidRPr="00E86549">
        <w:t>е</w:t>
      </w:r>
      <w:r w:rsidRPr="00E86549">
        <w:t>ленных систем искусственного интеллекта [11-15], отличающиеся от адаптивных большей оперативностью, чувствительностью к аварийности, характеризуемые возможностью обно</w:t>
      </w:r>
      <w:r w:rsidRPr="00E86549">
        <w:t>в</w:t>
      </w:r>
      <w:r w:rsidRPr="00E86549">
        <w:t>ления и аккумулирования совокупности знаний о наблюдаемом состоянии объектов ко</w:t>
      </w:r>
      <w:r w:rsidRPr="00E86549">
        <w:t>н</w:t>
      </w:r>
      <w:r w:rsidRPr="00E86549">
        <w:lastRenderedPageBreak/>
        <w:t>троля (</w:t>
      </w:r>
      <w:proofErr w:type="gramStart"/>
      <w:r w:rsidRPr="00E86549">
        <w:t>ОК</w:t>
      </w:r>
      <w:proofErr w:type="gramEnd"/>
      <w:r w:rsidRPr="00E86549">
        <w:t>) (в виде правил применения разных методов оценки ТС), а также отсутствием ограничений (например, по масштабу процесса контроля), свойственных адаптивным сист</w:t>
      </w:r>
      <w:r w:rsidRPr="00E86549">
        <w:t>е</w:t>
      </w:r>
      <w:r w:rsidRPr="00E86549">
        <w:t>мам контроля (АСК). С учетом этого интеллектуальный подход, учитывающий вышеоп</w:t>
      </w:r>
      <w:r w:rsidRPr="00E86549">
        <w:t>и</w:t>
      </w:r>
      <w:r w:rsidRPr="00E86549">
        <w:t>санные свойства средств телекоммуникаций нового поколения, позволит компенсировать «временной разрыв», техническую и технологическую отсталость существующих средств контроля и мониторинга от опережающего развития ИТКС.</w:t>
      </w:r>
    </w:p>
    <w:p w14:paraId="2E4B3258" w14:textId="77777777" w:rsidR="003A7390" w:rsidRPr="00E86549" w:rsidRDefault="003A7390" w:rsidP="00DC5CBA">
      <w:pPr>
        <w:pStyle w:val="ab"/>
      </w:pPr>
      <w:proofErr w:type="gramStart"/>
      <w:r w:rsidRPr="00E86549">
        <w:t>На сегодняшний день для создания такой глобальной сети связи, как межведомственная гетерогенная ИТКС с размещаемой на огромной территории страны ресурсами, и для синт</w:t>
      </w:r>
      <w:r w:rsidRPr="00E86549">
        <w:t>е</w:t>
      </w:r>
      <w:r w:rsidRPr="00E86549">
        <w:t>за ее подсистемы мониторинга практически отсутствует четкая теоретическая база, позв</w:t>
      </w:r>
      <w:r w:rsidRPr="00E86549">
        <w:t>о</w:t>
      </w:r>
      <w:r w:rsidRPr="00E86549">
        <w:t>ляющая рассматривать их с единых системных позиций, объективно оценивать реальные возможности по передаче разнородного флуктуирующего трафика и ИИ.</w:t>
      </w:r>
      <w:proofErr w:type="gramEnd"/>
      <w:r w:rsidRPr="00E86549">
        <w:t xml:space="preserve"> Используемые для расчета ИТКС и ее подсистем эвристические процедуры не гарантируют эффективного и</w:t>
      </w:r>
      <w:r w:rsidRPr="00E86549">
        <w:t>с</w:t>
      </w:r>
      <w:r w:rsidRPr="00E86549">
        <w:t>пользования сетевых ресурсов и оценки возможностей сети при достижении ими требуемых качественных показателей, не учитывают уже существующие узлы, и развернутые на их о</w:t>
      </w:r>
      <w:r w:rsidRPr="00E86549">
        <w:t>с</w:t>
      </w:r>
      <w:r w:rsidRPr="00E86549">
        <w:t>нове сети связи. Таким образом, актуальность темы исследования можно определить через необходимость разрешения противоречий в теории и практике синтеза ИТКС, характериз</w:t>
      </w:r>
      <w:r w:rsidRPr="00E86549">
        <w:t>у</w:t>
      </w:r>
      <w:r w:rsidRPr="00E86549">
        <w:t>емые основными группами факторов:</w:t>
      </w:r>
    </w:p>
    <w:p w14:paraId="15D71BAF" w14:textId="77777777" w:rsidR="003A7390" w:rsidRPr="00E86549" w:rsidRDefault="003A7390" w:rsidP="00DC5CBA">
      <w:pPr>
        <w:pStyle w:val="ab"/>
        <w:numPr>
          <w:ilvl w:val="0"/>
          <w:numId w:val="7"/>
        </w:numPr>
        <w:ind w:left="0" w:firstLine="426"/>
      </w:pPr>
      <w:proofErr w:type="gramStart"/>
      <w:r w:rsidRPr="00E86549">
        <w:t>в практике – между постоянным ростом требований к качеству передачи информ</w:t>
      </w:r>
      <w:r w:rsidRPr="00E86549">
        <w:t>а</w:t>
      </w:r>
      <w:r w:rsidRPr="00E86549">
        <w:t>ций, устойчивости, быстродействию, технической готовности, росту структурной избыто</w:t>
      </w:r>
      <w:r w:rsidRPr="00E86549">
        <w:t>ч</w:t>
      </w:r>
      <w:r w:rsidRPr="00E86549">
        <w:t>ности ИТКС с целью повышения ее функциональной надежности – с одной стороны, и огр</w:t>
      </w:r>
      <w:r w:rsidRPr="00E86549">
        <w:t>а</w:t>
      </w:r>
      <w:r w:rsidRPr="00E86549">
        <w:t>ниченными возможностями подсистемы контроля (мониторинга) сетей связи, развертыва</w:t>
      </w:r>
      <w:r w:rsidRPr="00E86549">
        <w:t>е</w:t>
      </w:r>
      <w:r w:rsidRPr="00E86549">
        <w:t xml:space="preserve">мых на базе устаревших средств и технологий встроенного и инструментального контроля, не обеспечивающих мониторинг ИТКС в режиме реального времени – с другой; </w:t>
      </w:r>
      <w:proofErr w:type="gramEnd"/>
    </w:p>
    <w:p w14:paraId="784DC783" w14:textId="77777777" w:rsidR="003A7390" w:rsidRPr="00E86549" w:rsidRDefault="003A7390" w:rsidP="00DC5CBA">
      <w:pPr>
        <w:pStyle w:val="ab"/>
        <w:numPr>
          <w:ilvl w:val="0"/>
          <w:numId w:val="7"/>
        </w:numPr>
        <w:ind w:left="0" w:firstLine="426"/>
      </w:pPr>
      <w:r w:rsidRPr="00E86549">
        <w:t>в теории – в необходимости системного подхода к синтезу ИТКС ОП и ее подсист</w:t>
      </w:r>
      <w:r w:rsidRPr="00E86549">
        <w:t>е</w:t>
      </w:r>
      <w:r w:rsidRPr="00E86549">
        <w:t>мы мониторинга как единой организационно-технической структуры; представлении ИТКС распределенной, гетерогенной, интегрированной сетью связи, размещающейся на террит</w:t>
      </w:r>
      <w:r w:rsidRPr="00E86549">
        <w:t>о</w:t>
      </w:r>
      <w:r w:rsidRPr="00E86549">
        <w:t xml:space="preserve">рии страны; </w:t>
      </w:r>
      <w:proofErr w:type="gramStart"/>
      <w:r w:rsidRPr="00E86549">
        <w:t>потребности ИТКС ОП без дополнительных модификаций и модернизаций включаться в действующие и перспективные технологии информационного процесса – с о</w:t>
      </w:r>
      <w:r w:rsidRPr="00E86549">
        <w:t>д</w:t>
      </w:r>
      <w:r w:rsidRPr="00E86549">
        <w:t>ной стороны, и сдерживанием проектных исследований синтеза подсистем мониторинга н</w:t>
      </w:r>
      <w:r w:rsidRPr="00E86549">
        <w:t>о</w:t>
      </w:r>
      <w:r w:rsidRPr="00E86549">
        <w:t>вого поколения из-за несовершенства научно-методического аппарата (НМА) системного моделирования, разобщенного развития методов анализа и синтеза подсистем мониторинга оторвано от методов анализа и синтеза ИТКС, а также возможностей математического м</w:t>
      </w:r>
      <w:r w:rsidRPr="00E86549">
        <w:t>о</w:t>
      </w:r>
      <w:r w:rsidRPr="00E86549">
        <w:t>делирования, направленных на синтез гомогенных сетей</w:t>
      </w:r>
      <w:proofErr w:type="gramEnd"/>
      <w:r w:rsidRPr="00E86549">
        <w:t xml:space="preserve"> малых структур.</w:t>
      </w:r>
    </w:p>
    <w:p w14:paraId="5AEBDC9B" w14:textId="77777777" w:rsidR="003A7390" w:rsidRPr="00E86549" w:rsidRDefault="003A7390" w:rsidP="00DC5CBA">
      <w:pPr>
        <w:pStyle w:val="ab"/>
      </w:pPr>
      <w:r w:rsidRPr="00E86549">
        <w:t>Выявленные противоречия в теории и практике синтеза современных ИТКС и ее подс</w:t>
      </w:r>
      <w:r w:rsidRPr="00E86549">
        <w:t>и</w:t>
      </w:r>
      <w:r w:rsidRPr="00E86549">
        <w:t>стем определяют цель исследования как повышение эффективности использования сетевых ресурсов в интересах структурно-параметрического синтеза (расчета) подсистемы интелле</w:t>
      </w:r>
      <w:r w:rsidRPr="00E86549">
        <w:t>к</w:t>
      </w:r>
      <w:r w:rsidRPr="00E86549">
        <w:t>туального мониторинга ИТКС ОП, обеспечивающей предиктивную идентификацию ее п</w:t>
      </w:r>
      <w:r w:rsidRPr="00E86549">
        <w:t>е</w:t>
      </w:r>
      <w:r w:rsidRPr="00E86549">
        <w:t xml:space="preserve">рехода в </w:t>
      </w:r>
      <w:proofErr w:type="spellStart"/>
      <w:r w:rsidRPr="00E86549">
        <w:t>предотказное</w:t>
      </w:r>
      <w:proofErr w:type="spellEnd"/>
      <w:r w:rsidRPr="00E86549">
        <w:t xml:space="preserve"> и неработоспособное (аварийное) состояния. </w:t>
      </w:r>
    </w:p>
    <w:p w14:paraId="257B156E" w14:textId="77777777" w:rsidR="003A7390" w:rsidRPr="00E86549" w:rsidRDefault="003A7390" w:rsidP="00DC5CBA">
      <w:pPr>
        <w:pStyle w:val="ab"/>
      </w:pPr>
      <w:r w:rsidRPr="00E86549">
        <w:t>В такой постановке объектом исследования являются подсистема сетевого мониторинга ИТКС ОП как объект синтеза, а под объектом мониторинга в работе понимаются сетевые элементы в виде сетевых устройств, каналов и соединений, путей и маршрутов, интерфейсов и узлов, сетей и подсетей (сегментов сети) [16], характеризующиеся работоспособным, н</w:t>
      </w:r>
      <w:r w:rsidRPr="00E86549">
        <w:t>е</w:t>
      </w:r>
      <w:r w:rsidRPr="00E86549">
        <w:t xml:space="preserve">работоспособным и </w:t>
      </w:r>
      <w:proofErr w:type="spellStart"/>
      <w:r w:rsidRPr="00E86549">
        <w:t>предотказным</w:t>
      </w:r>
      <w:proofErr w:type="spellEnd"/>
      <w:r w:rsidRPr="00E86549">
        <w:t xml:space="preserve"> состояниями.</w:t>
      </w:r>
    </w:p>
    <w:p w14:paraId="7DF1DEBF" w14:textId="77777777" w:rsidR="003A7390" w:rsidRPr="00E86549" w:rsidRDefault="003A7390" w:rsidP="00DC5CBA">
      <w:pPr>
        <w:pStyle w:val="ab"/>
      </w:pPr>
      <w:r w:rsidRPr="00E86549">
        <w:lastRenderedPageBreak/>
        <w:t>Тогда предметом исследования являются научно-методический аппарат анализа фун</w:t>
      </w:r>
      <w:r w:rsidRPr="00E86549">
        <w:t>к</w:t>
      </w:r>
      <w:r w:rsidRPr="00E86549">
        <w:t>циональной надежности сетевых элементов ИТКС ОП, а применительно к объекту монит</w:t>
      </w:r>
      <w:r w:rsidRPr="00E86549">
        <w:t>о</w:t>
      </w:r>
      <w:r w:rsidRPr="00E86549">
        <w:t>ринга – НМА выявления нестационарных состояний объектов мониторинга.</w:t>
      </w:r>
    </w:p>
    <w:p w14:paraId="42FB31A9" w14:textId="77777777" w:rsidR="003A7390" w:rsidRPr="00E86549" w:rsidRDefault="003A7390" w:rsidP="00DC5CBA">
      <w:pPr>
        <w:pStyle w:val="ab"/>
      </w:pPr>
      <w:proofErr w:type="gramStart"/>
      <w:r w:rsidRPr="00E86549">
        <w:t xml:space="preserve">Исходя из вышеизложенного научная задача исследования </w:t>
      </w:r>
      <w:bookmarkStart w:id="0" w:name="_Hlk84604587"/>
      <w:r w:rsidRPr="00E86549">
        <w:t>заключается</w:t>
      </w:r>
      <w:proofErr w:type="gramEnd"/>
      <w:r w:rsidRPr="00E86549">
        <w:t xml:space="preserve"> в разработке методики синтеза подсистемы интеллектуального мониторинга распределенной ИТКС ОП на основе этапов структурного и параметрического синтеза, а также методов структурного анализа, позволяющих идентифицировать класс состояния сети в интересах системы ее с</w:t>
      </w:r>
      <w:r w:rsidRPr="00E86549">
        <w:t>и</w:t>
      </w:r>
      <w:r w:rsidRPr="00E86549">
        <w:t>туационного управления с целью недопущения перехода в неработоспособное (аварийное) состояние.</w:t>
      </w:r>
    </w:p>
    <w:bookmarkEnd w:id="0"/>
    <w:p w14:paraId="39ACE601" w14:textId="77777777" w:rsidR="003A7390" w:rsidRPr="00E86549" w:rsidRDefault="003A7390" w:rsidP="00DC5CBA">
      <w:pPr>
        <w:pStyle w:val="ab"/>
      </w:pPr>
      <w:r w:rsidRPr="00E86549">
        <w:t>Решение данной научной задачи невозможно без использования многоуровневого по</w:t>
      </w:r>
      <w:r w:rsidRPr="00E86549">
        <w:t>д</w:t>
      </w:r>
      <w:r w:rsidRPr="00E86549">
        <w:t>хода к синтезу, чему посвящено большое количество публикаций отечественных и зарубе</w:t>
      </w:r>
      <w:r w:rsidRPr="00E86549">
        <w:t>ж</w:t>
      </w:r>
      <w:r w:rsidRPr="00E86549">
        <w:t>ных специалистов в области теории управления (контроля) и связи. Среди них особого вн</w:t>
      </w:r>
      <w:r w:rsidRPr="00E86549">
        <w:t>и</w:t>
      </w:r>
      <w:r w:rsidRPr="00E86549">
        <w:t>мания заслуживают труды научных школ В. В. Игнатова, Д. Д. </w:t>
      </w:r>
      <w:proofErr w:type="spellStart"/>
      <w:r w:rsidRPr="00E86549">
        <w:t>Кловского</w:t>
      </w:r>
      <w:proofErr w:type="spellEnd"/>
      <w:r w:rsidRPr="00E86549">
        <w:t>, В. Ф. Комаровича, А. М. Лихачева, О. Н. Маслова, Е. Н. </w:t>
      </w:r>
      <w:proofErr w:type="spellStart"/>
      <w:r w:rsidRPr="00E86549">
        <w:t>Хохлачева</w:t>
      </w:r>
      <w:proofErr w:type="spellEnd"/>
      <w:r w:rsidRPr="00E86549">
        <w:t xml:space="preserve"> и многих других ученых [17].</w:t>
      </w:r>
    </w:p>
    <w:p w14:paraId="39008463" w14:textId="77777777" w:rsidR="003A7390" w:rsidRPr="00E86549" w:rsidRDefault="003A7390" w:rsidP="00DC5CBA">
      <w:pPr>
        <w:pStyle w:val="ab"/>
      </w:pPr>
      <w:proofErr w:type="gramStart"/>
      <w:r w:rsidRPr="00E86549">
        <w:t>Звенья измерительных систем (физический и канальный уровни ЭМВОС) как элементов ИТКС рассматриваются на основе статистической теории связи, получившей свое фунд</w:t>
      </w:r>
      <w:r w:rsidRPr="00E86549">
        <w:t>а</w:t>
      </w:r>
      <w:r w:rsidRPr="00E86549">
        <w:t>ментальное развитие в большом числе работ отечественных и зарубежных авторов, таких, как Б. Р. Левин, Д. </w:t>
      </w:r>
      <w:proofErr w:type="spellStart"/>
      <w:r w:rsidRPr="00E86549">
        <w:t>Миддлтон</w:t>
      </w:r>
      <w:proofErr w:type="spellEnd"/>
      <w:r w:rsidRPr="00E86549">
        <w:t>, Э. </w:t>
      </w:r>
      <w:proofErr w:type="spellStart"/>
      <w:r w:rsidRPr="00E86549">
        <w:t>Сейдж</w:t>
      </w:r>
      <w:proofErr w:type="spellEnd"/>
      <w:r w:rsidRPr="00E86549">
        <w:t>, Ю. Г. </w:t>
      </w:r>
      <w:proofErr w:type="spellStart"/>
      <w:r w:rsidRPr="00E86549">
        <w:t>Сосулин</w:t>
      </w:r>
      <w:proofErr w:type="spellEnd"/>
      <w:r w:rsidRPr="00E86549">
        <w:t>, Г. П. Тартаковский, В. И. Тихонов, Г. И. Тузов и др. Отличительной особенностью большинства предлагаемых в них методов передачи</w:t>
      </w:r>
      <w:proofErr w:type="gramEnd"/>
      <w:r w:rsidRPr="00E86549">
        <w:t xml:space="preserve"> ИИ является то, что их высокая эффективность достигается лишь в условиях ст</w:t>
      </w:r>
      <w:r w:rsidRPr="00E86549">
        <w:t>а</w:t>
      </w:r>
      <w:r w:rsidRPr="00E86549">
        <w:t xml:space="preserve">ционарности либо </w:t>
      </w:r>
      <w:proofErr w:type="spellStart"/>
      <w:r w:rsidRPr="00E86549">
        <w:t>квазистационарности</w:t>
      </w:r>
      <w:proofErr w:type="spellEnd"/>
      <w:r w:rsidRPr="00E86549">
        <w:t xml:space="preserve"> протекающих в сетях и ее звеньях случайных пр</w:t>
      </w:r>
      <w:r w:rsidRPr="00E86549">
        <w:t>о</w:t>
      </w:r>
      <w:r w:rsidRPr="00E86549">
        <w:t>цессов, а также при низком уровне априорной неопределенности относительно их статист</w:t>
      </w:r>
      <w:r w:rsidRPr="00E86549">
        <w:t>и</w:t>
      </w:r>
      <w:r w:rsidRPr="00E86549">
        <w:t>ческих ВВХ. Расширение же диапазона статистических ситуаций, при которых обеспечив</w:t>
      </w:r>
      <w:r w:rsidRPr="00E86549">
        <w:t>а</w:t>
      </w:r>
      <w:r w:rsidRPr="00E86549">
        <w:t>ется высокая эффективность функционирования измерительной системы, может достигаться введением стохастического многокритериального управления ее ресурсами, структурой, п</w:t>
      </w:r>
      <w:r w:rsidRPr="00E86549">
        <w:t>а</w:t>
      </w:r>
      <w:r w:rsidRPr="00E86549">
        <w:t>раметрами и режимами работы. Фундаментальные основы теории стохастического опт</w:t>
      </w:r>
      <w:r w:rsidRPr="00E86549">
        <w:t>и</w:t>
      </w:r>
      <w:r w:rsidRPr="00E86549">
        <w:t>мального управления заложены в трудах Р. Беллмана, Р. Е. </w:t>
      </w:r>
      <w:proofErr w:type="spellStart"/>
      <w:r w:rsidRPr="00E86549">
        <w:t>Калмана</w:t>
      </w:r>
      <w:proofErr w:type="spellEnd"/>
      <w:r w:rsidRPr="00E86549">
        <w:t>, Н. А. Красовского, Н. Н. Красовского, Б. Н. Петрова и др.</w:t>
      </w:r>
    </w:p>
    <w:p w14:paraId="63E3A381" w14:textId="77777777" w:rsidR="003A7390" w:rsidRPr="00E86549" w:rsidRDefault="003A7390" w:rsidP="00DC5CBA">
      <w:pPr>
        <w:pStyle w:val="ab"/>
      </w:pPr>
      <w:r w:rsidRPr="00E86549">
        <w:t xml:space="preserve">Математической основой синтеза подсистемы мониторинга выступает теория массового обслуживания (ТМО) и теория очередей. При этом основным инструментом моделирования процесса мониторинга, как составной части процесса управления ресурсами ИТКС является теория </w:t>
      </w:r>
      <w:proofErr w:type="spellStart"/>
      <w:r w:rsidRPr="00E86549">
        <w:t>телетрафика</w:t>
      </w:r>
      <w:proofErr w:type="spellEnd"/>
      <w:r w:rsidRPr="00E86549">
        <w:t>, к традиционным направлениям которой относят исследование физич</w:t>
      </w:r>
      <w:r w:rsidRPr="00E86549">
        <w:t>е</w:t>
      </w:r>
      <w:r w:rsidRPr="00E86549">
        <w:t>ских ресурсов сети, включая ресурсы информационно-измерительных систем, непосре</w:t>
      </w:r>
      <w:r w:rsidRPr="00E86549">
        <w:t>д</w:t>
      </w:r>
      <w:r w:rsidRPr="00E86549">
        <w:t>ственно служащих для предоставления мониторинговых услуг. Основоположниками направления являются У. </w:t>
      </w:r>
      <w:proofErr w:type="spellStart"/>
      <w:r w:rsidRPr="00E86549">
        <w:t>Шернер</w:t>
      </w:r>
      <w:proofErr w:type="spellEnd"/>
      <w:r w:rsidRPr="00E86549">
        <w:t>, Б. </w:t>
      </w:r>
      <w:proofErr w:type="spellStart"/>
      <w:r w:rsidRPr="00E86549">
        <w:t>Валльстрем</w:t>
      </w:r>
      <w:proofErr w:type="spellEnd"/>
      <w:r w:rsidRPr="00E86549">
        <w:t>. Наряду с этим, сегодня активно развив</w:t>
      </w:r>
      <w:r w:rsidRPr="00E86549">
        <w:t>а</w:t>
      </w:r>
      <w:r w:rsidRPr="00E86549">
        <w:t xml:space="preserve">ется и другое направление теории </w:t>
      </w:r>
      <w:proofErr w:type="spellStart"/>
      <w:r w:rsidRPr="00E86549">
        <w:t>телетрафика</w:t>
      </w:r>
      <w:proofErr w:type="spellEnd"/>
      <w:r w:rsidRPr="00E86549">
        <w:t>, исследующие логические ресурсы ИТКС и средств контроля.</w:t>
      </w:r>
    </w:p>
    <w:p w14:paraId="2F046807" w14:textId="77777777" w:rsidR="00837A34" w:rsidRPr="00E86549" w:rsidRDefault="003A7390" w:rsidP="00DC5CBA">
      <w:pPr>
        <w:pStyle w:val="ab"/>
        <w:jc w:val="left"/>
        <w:rPr>
          <w:b/>
          <w:color w:val="FF0000"/>
          <w:sz w:val="28"/>
          <w:szCs w:val="28"/>
        </w:rPr>
      </w:pPr>
      <w:r w:rsidRPr="00E86549">
        <w:br w:type="column"/>
      </w:r>
      <w:r w:rsidRPr="00E86549">
        <w:rPr>
          <w:b/>
        </w:rPr>
        <w:lastRenderedPageBreak/>
        <w:t>Рассмотрение подсистемы сетевого мониторинга</w:t>
      </w:r>
      <w:r w:rsidR="00DC5CBA" w:rsidRPr="00E86549">
        <w:rPr>
          <w:b/>
        </w:rPr>
        <w:t xml:space="preserve"> </w:t>
      </w:r>
      <w:r w:rsidRPr="00E86549">
        <w:rPr>
          <w:b/>
          <w:color w:val="000000" w:themeColor="text1"/>
        </w:rPr>
        <w:t xml:space="preserve">с позиции многоуровневого </w:t>
      </w:r>
    </w:p>
    <w:p w14:paraId="5717980D" w14:textId="77777777" w:rsidR="003A7390" w:rsidRPr="00E86549" w:rsidRDefault="003A7390" w:rsidP="00CC0144">
      <w:pPr>
        <w:pStyle w:val="ad"/>
        <w:spacing w:afterLines="60" w:after="144"/>
      </w:pPr>
      <w:r w:rsidRPr="00E86549">
        <w:t>синтеза</w:t>
      </w:r>
    </w:p>
    <w:p w14:paraId="3F311DD0" w14:textId="77777777" w:rsidR="003A7390" w:rsidRPr="00E86549" w:rsidRDefault="003A7390" w:rsidP="00CC0144">
      <w:pPr>
        <w:tabs>
          <w:tab w:val="left" w:pos="0"/>
        </w:tabs>
        <w:spacing w:after="0" w:line="276" w:lineRule="auto"/>
        <w:ind w:firstLine="454"/>
        <w:jc w:val="both"/>
        <w:rPr>
          <w:rFonts w:ascii="Times New Roman" w:hAnsi="Times New Roman" w:cs="Times New Roman"/>
        </w:rPr>
      </w:pPr>
      <w:r w:rsidRPr="00E86549">
        <w:rPr>
          <w:rFonts w:ascii="Times New Roman" w:hAnsi="Times New Roman" w:cs="Times New Roman"/>
        </w:rPr>
        <w:t>Представим ИТКС ОП в виде иерархической территориально-распределенной системы, позволяющей осуществлять перераспределение функций мониторинга в зависимости от т</w:t>
      </w:r>
      <w:r w:rsidRPr="00E86549">
        <w:rPr>
          <w:rFonts w:ascii="Times New Roman" w:hAnsi="Times New Roman" w:cs="Times New Roman"/>
        </w:rPr>
        <w:t>е</w:t>
      </w:r>
      <w:r w:rsidRPr="00E86549">
        <w:rPr>
          <w:rFonts w:ascii="Times New Roman" w:hAnsi="Times New Roman" w:cs="Times New Roman"/>
        </w:rPr>
        <w:t xml:space="preserve">кущего на данный момент времени состояния системы, рис. 1. </w:t>
      </w:r>
    </w:p>
    <w:p w14:paraId="5A518E66" w14:textId="77777777" w:rsidR="003A7390" w:rsidRPr="00E86549" w:rsidRDefault="003A7390" w:rsidP="00CC0144">
      <w:pPr>
        <w:tabs>
          <w:tab w:val="left" w:pos="0"/>
        </w:tabs>
        <w:spacing w:after="0" w:line="276" w:lineRule="auto"/>
        <w:ind w:firstLine="454"/>
        <w:jc w:val="both"/>
        <w:rPr>
          <w:rFonts w:ascii="Times New Roman" w:hAnsi="Times New Roman"/>
        </w:rPr>
      </w:pPr>
      <w:r w:rsidRPr="00E86549">
        <w:rPr>
          <w:rFonts w:ascii="Times New Roman" w:hAnsi="Times New Roman" w:cs="Times New Roman"/>
        </w:rPr>
        <w:t>Такое видение ИТКС позволяет уйти от строгой централизации управления ею к деце</w:t>
      </w:r>
      <w:r w:rsidRPr="00E86549">
        <w:rPr>
          <w:rFonts w:ascii="Times New Roman" w:hAnsi="Times New Roman" w:cs="Times New Roman"/>
        </w:rPr>
        <w:t>н</w:t>
      </w:r>
      <w:r w:rsidRPr="00E86549">
        <w:rPr>
          <w:rFonts w:ascii="Times New Roman" w:hAnsi="Times New Roman" w:cs="Times New Roman"/>
        </w:rPr>
        <w:t>трализованному</w:t>
      </w:r>
      <w:r w:rsidRPr="00E86549">
        <w:rPr>
          <w:rFonts w:ascii="Times New Roman" w:hAnsi="Times New Roman"/>
        </w:rPr>
        <w:t xml:space="preserve"> управлению, </w:t>
      </w:r>
      <w:proofErr w:type="gramStart"/>
      <w:r w:rsidRPr="00E86549">
        <w:rPr>
          <w:rFonts w:ascii="Times New Roman" w:hAnsi="Times New Roman"/>
        </w:rPr>
        <w:t>а</w:t>
      </w:r>
      <w:proofErr w:type="gramEnd"/>
      <w:r w:rsidRPr="00E86549">
        <w:rPr>
          <w:rFonts w:ascii="Times New Roman" w:hAnsi="Times New Roman"/>
        </w:rPr>
        <w:t xml:space="preserve"> следовательно, и децентрализованному мониторингу [18]. При этом управление такой глобальной системой не может быть строго централизованным в силу изменений текущего состояния сети, возникающих задержек, а также огромного потока управляющей информации. Так, из опыта ввода в эксплуатацию сети ARPA в 1968-1969 гг. в США сеть приходила в состояние блокировки лишь за счет большого объема управляющей информации. </w:t>
      </w:r>
      <w:proofErr w:type="gramStart"/>
      <w:r w:rsidRPr="00E86549">
        <w:rPr>
          <w:rFonts w:ascii="Times New Roman" w:hAnsi="Times New Roman"/>
        </w:rPr>
        <w:t>И хотя для современных ИТКС ОП, построенных на базе широкополосных и высоконадежных волоконно-оптических и космических каналах связи, это не является пр</w:t>
      </w:r>
      <w:r w:rsidRPr="00E86549">
        <w:rPr>
          <w:rFonts w:ascii="Times New Roman" w:hAnsi="Times New Roman"/>
        </w:rPr>
        <w:t>о</w:t>
      </w:r>
      <w:r w:rsidRPr="00E86549">
        <w:rPr>
          <w:rFonts w:ascii="Times New Roman" w:hAnsi="Times New Roman"/>
        </w:rPr>
        <w:t>блемой, однако для гетерогенных ИТКС (особенно для ИТКС специального назначения), функционирующих на основе низкоскоростных сетей с высоким коэффициентом ошибок (радиосети и сети беспроводного радиодоступа) сокращение объема управляющей и измер</w:t>
      </w:r>
      <w:r w:rsidRPr="00E86549">
        <w:rPr>
          <w:rFonts w:ascii="Times New Roman" w:hAnsi="Times New Roman"/>
        </w:rPr>
        <w:t>и</w:t>
      </w:r>
      <w:r w:rsidRPr="00E86549">
        <w:rPr>
          <w:rFonts w:ascii="Times New Roman" w:hAnsi="Times New Roman"/>
        </w:rPr>
        <w:t>тельной информации в подсистемах мониторинга и управления функционированием, явл</w:t>
      </w:r>
      <w:r w:rsidRPr="00E86549">
        <w:rPr>
          <w:rFonts w:ascii="Times New Roman" w:hAnsi="Times New Roman"/>
        </w:rPr>
        <w:t>я</w:t>
      </w:r>
      <w:r w:rsidRPr="00E86549">
        <w:rPr>
          <w:rFonts w:ascii="Times New Roman" w:hAnsi="Times New Roman"/>
        </w:rPr>
        <w:t>ется актуальной задачей.</w:t>
      </w:r>
      <w:proofErr w:type="gramEnd"/>
      <w:r w:rsidRPr="00E86549">
        <w:rPr>
          <w:rFonts w:ascii="Times New Roman" w:hAnsi="Times New Roman"/>
        </w:rPr>
        <w:t xml:space="preserve"> Это связано с тем, что в алгоритмах работы таких ИТКС произв</w:t>
      </w:r>
      <w:r w:rsidRPr="00E86549">
        <w:rPr>
          <w:rFonts w:ascii="Times New Roman" w:hAnsi="Times New Roman"/>
        </w:rPr>
        <w:t>о</w:t>
      </w:r>
      <w:r w:rsidRPr="00E86549">
        <w:rPr>
          <w:rFonts w:ascii="Times New Roman" w:hAnsi="Times New Roman"/>
        </w:rPr>
        <w:t>дительность систем зависит от принимаемых решений, которые принимаются с учетом т</w:t>
      </w:r>
      <w:r w:rsidRPr="00E86549">
        <w:rPr>
          <w:rFonts w:ascii="Times New Roman" w:hAnsi="Times New Roman"/>
        </w:rPr>
        <w:t>е</w:t>
      </w:r>
      <w:r w:rsidRPr="00E86549">
        <w:rPr>
          <w:rFonts w:ascii="Times New Roman" w:hAnsi="Times New Roman"/>
        </w:rPr>
        <w:t>кущего состояния сети, её деградации и дестабилизирующих воздействий внешней среды.</w:t>
      </w:r>
    </w:p>
    <w:p w14:paraId="05D0D718" w14:textId="77777777" w:rsidR="003A7390" w:rsidRPr="00E86549" w:rsidRDefault="003A7390" w:rsidP="00CC0144">
      <w:pPr>
        <w:tabs>
          <w:tab w:val="left" w:pos="0"/>
        </w:tabs>
        <w:spacing w:after="0" w:line="276" w:lineRule="auto"/>
        <w:ind w:firstLine="709"/>
        <w:jc w:val="both"/>
        <w:rPr>
          <w:rFonts w:ascii="Times New Roman" w:hAnsi="Times New Roman"/>
        </w:rPr>
      </w:pPr>
    </w:p>
    <w:p w14:paraId="37D866BF" w14:textId="77777777" w:rsidR="003A7390" w:rsidRPr="00E86549" w:rsidRDefault="003A7390" w:rsidP="003A7390">
      <w:pPr>
        <w:spacing w:after="0" w:line="240" w:lineRule="auto"/>
        <w:jc w:val="center"/>
        <w:rPr>
          <w:rFonts w:ascii="Times New Roman" w:hAnsi="Times New Roman"/>
        </w:rPr>
      </w:pPr>
      <w:r w:rsidRPr="00E86549">
        <w:rPr>
          <w:rFonts w:ascii="Times New Roman" w:hAnsi="Times New Roman"/>
          <w:noProof/>
          <w:lang w:eastAsia="ru-RU"/>
        </w:rPr>
        <mc:AlternateContent>
          <mc:Choice Requires="wpg">
            <w:drawing>
              <wp:anchor distT="0" distB="0" distL="114300" distR="114300" simplePos="0" relativeHeight="251659264" behindDoc="0" locked="0" layoutInCell="1" allowOverlap="1" wp14:anchorId="471C3D5D" wp14:editId="216B061C">
                <wp:simplePos x="0" y="0"/>
                <wp:positionH relativeFrom="column">
                  <wp:posOffset>678180</wp:posOffset>
                </wp:positionH>
                <wp:positionV relativeFrom="paragraph">
                  <wp:posOffset>579755</wp:posOffset>
                </wp:positionV>
                <wp:extent cx="791210" cy="198120"/>
                <wp:effectExtent l="0" t="0" r="27940" b="30480"/>
                <wp:wrapNone/>
                <wp:docPr id="1129" name="Группа 1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91210" cy="198120"/>
                          <a:chOff x="0" y="236433"/>
                          <a:chExt cx="1026273" cy="297428"/>
                        </a:xfrm>
                      </wpg:grpSpPr>
                      <wps:wsp>
                        <wps:cNvPr id="40" name="Полилиния: фигура 40"/>
                        <wps:cNvSpPr>
                          <a:spLocks/>
                        </wps:cNvSpPr>
                        <wps:spPr bwMode="auto">
                          <a:xfrm>
                            <a:off x="0" y="236433"/>
                            <a:ext cx="220980" cy="219712"/>
                          </a:xfrm>
                          <a:custGeom>
                            <a:avLst/>
                            <a:gdLst>
                              <a:gd name="T0" fmla="*/ 218 w 247"/>
                              <a:gd name="T1" fmla="*/ 187 h 280"/>
                              <a:gd name="T2" fmla="*/ 171 w 247"/>
                              <a:gd name="T3" fmla="*/ 37 h 280"/>
                              <a:gd name="T4" fmla="*/ 143 w 247"/>
                              <a:gd name="T5" fmla="*/ 28 h 280"/>
                              <a:gd name="T6" fmla="*/ 40 w 247"/>
                              <a:gd name="T7" fmla="*/ 0 h 280"/>
                              <a:gd name="T8" fmla="*/ 12 w 247"/>
                              <a:gd name="T9" fmla="*/ 18 h 280"/>
                              <a:gd name="T10" fmla="*/ 68 w 247"/>
                              <a:gd name="T11" fmla="*/ 121 h 280"/>
                              <a:gd name="T12" fmla="*/ 180 w 247"/>
                              <a:gd name="T13" fmla="*/ 215 h 280"/>
                              <a:gd name="T14" fmla="*/ 208 w 247"/>
                              <a:gd name="T15" fmla="*/ 234 h 280"/>
                              <a:gd name="T16" fmla="*/ 236 w 247"/>
                              <a:gd name="T17" fmla="*/ 234 h 280"/>
                              <a:gd name="T18" fmla="*/ 227 w 247"/>
                              <a:gd name="T19" fmla="*/ 206 h 280"/>
                              <a:gd name="T20" fmla="*/ 218 w 247"/>
                              <a:gd name="T21" fmla="*/ 18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7" h="280">
                                <a:moveTo>
                                  <a:pt x="218" y="187"/>
                                </a:moveTo>
                                <a:cubicBezTo>
                                  <a:pt x="116" y="36"/>
                                  <a:pt x="247" y="250"/>
                                  <a:pt x="171" y="37"/>
                                </a:cubicBezTo>
                                <a:cubicBezTo>
                                  <a:pt x="168" y="28"/>
                                  <a:pt x="152" y="31"/>
                                  <a:pt x="143" y="28"/>
                                </a:cubicBezTo>
                                <a:cubicBezTo>
                                  <a:pt x="109" y="16"/>
                                  <a:pt x="74" y="11"/>
                                  <a:pt x="40" y="0"/>
                                </a:cubicBezTo>
                                <a:cubicBezTo>
                                  <a:pt x="31" y="6"/>
                                  <a:pt x="15" y="7"/>
                                  <a:pt x="12" y="18"/>
                                </a:cubicBezTo>
                                <a:cubicBezTo>
                                  <a:pt x="0" y="67"/>
                                  <a:pt x="34" y="99"/>
                                  <a:pt x="68" y="121"/>
                                </a:cubicBezTo>
                                <a:cubicBezTo>
                                  <a:pt x="42" y="233"/>
                                  <a:pt x="63" y="206"/>
                                  <a:pt x="180" y="215"/>
                                </a:cubicBezTo>
                                <a:cubicBezTo>
                                  <a:pt x="189" y="221"/>
                                  <a:pt x="200" y="226"/>
                                  <a:pt x="208" y="234"/>
                                </a:cubicBezTo>
                                <a:cubicBezTo>
                                  <a:pt x="235" y="261"/>
                                  <a:pt x="221" y="280"/>
                                  <a:pt x="236" y="234"/>
                                </a:cubicBezTo>
                                <a:cubicBezTo>
                                  <a:pt x="233" y="225"/>
                                  <a:pt x="234" y="213"/>
                                  <a:pt x="227" y="206"/>
                                </a:cubicBezTo>
                                <a:cubicBezTo>
                                  <a:pt x="208" y="186"/>
                                  <a:pt x="179" y="205"/>
                                  <a:pt x="218" y="187"/>
                                </a:cubicBezTo>
                                <a:close/>
                              </a:path>
                            </a:pathLst>
                          </a:custGeom>
                          <a:solidFill>
                            <a:srgbClr val="A5A5A5"/>
                          </a:solidFill>
                          <a:ln w="19050" cmpd="sng">
                            <a:solidFill>
                              <a:srgbClr val="7F7F7F"/>
                            </a:solidFill>
                            <a:round/>
                            <a:headEnd/>
                            <a:tailEnd/>
                          </a:ln>
                        </wps:spPr>
                        <wps:bodyPr rot="0" vert="horz" wrap="square" lIns="91440" tIns="45720" rIns="91440" bIns="45720" anchor="t" anchorCtr="0" upright="1">
                          <a:noAutofit/>
                        </wps:bodyPr>
                      </wps:wsp>
                      <wps:wsp>
                        <wps:cNvPr id="41" name="Прямая со стрелкой 41"/>
                        <wps:cNvCnPr>
                          <a:cxnSpLocks noChangeShapeType="1"/>
                        </wps:cNvCnPr>
                        <wps:spPr bwMode="auto">
                          <a:xfrm flipH="1" flipV="1">
                            <a:off x="99062" y="305107"/>
                            <a:ext cx="927211" cy="16221"/>
                          </a:xfrm>
                          <a:prstGeom prst="straightConnector1">
                            <a:avLst/>
                          </a:prstGeom>
                          <a:noFill/>
                          <a:ln w="9525">
                            <a:solidFill>
                              <a:srgbClr val="F4B083"/>
                            </a:solidFill>
                            <a:round/>
                            <a:headEnd/>
                            <a:tailEnd/>
                          </a:ln>
                        </wps:spPr>
                        <wps:bodyPr/>
                      </wps:wsp>
                      <wps:wsp>
                        <wps:cNvPr id="42" name="Прямая со стрелкой 42"/>
                        <wps:cNvCnPr>
                          <a:cxnSpLocks noChangeShapeType="1"/>
                          <a:endCxn id="43" idx="5"/>
                        </wps:cNvCnPr>
                        <wps:spPr bwMode="auto">
                          <a:xfrm flipH="1" flipV="1">
                            <a:off x="104470" y="329730"/>
                            <a:ext cx="570756" cy="204131"/>
                          </a:xfrm>
                          <a:prstGeom prst="straightConnector1">
                            <a:avLst/>
                          </a:prstGeom>
                          <a:noFill/>
                          <a:ln w="9525">
                            <a:solidFill>
                              <a:srgbClr val="F4B083"/>
                            </a:solidFill>
                            <a:round/>
                            <a:headEnd/>
                            <a:tailEnd/>
                          </a:ln>
                        </wps:spPr>
                        <wps:bodyPr/>
                      </wps:wsp>
                      <wps:wsp>
                        <wps:cNvPr id="43" name="Овал 43"/>
                        <wps:cNvSpPr>
                          <a:spLocks noChangeArrowheads="1"/>
                        </wps:cNvSpPr>
                        <wps:spPr bwMode="auto">
                          <a:xfrm>
                            <a:off x="47109" y="268752"/>
                            <a:ext cx="67310" cy="71756"/>
                          </a:xfrm>
                          <a:prstGeom prst="ellipse">
                            <a:avLst/>
                          </a:prstGeom>
                          <a:solidFill>
                            <a:srgbClr val="FFC000"/>
                          </a:solidFill>
                          <a:ln w="9525">
                            <a:solidFill>
                              <a:srgbClr val="F4B083"/>
                            </a:solidFill>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group w14:anchorId="342D1DA9" id="Группа 1129" o:spid="_x0000_s1026" style="position:absolute;margin-left:53.4pt;margin-top:45.65pt;width:62.3pt;height:15.6pt;z-index:251659264;mso-width-relative:margin;mso-height-relative:margin" coordorigin=",2364" coordsize="10262,2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">
                <v:shape id="Полилиния: фигура 40" o:spid="_x0000_s1027" style="position:absolute;top:2364;width:2209;height:2197;visibility:visible;mso-wrap-style:square;v-text-anchor:top" coordsize="24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" path="m218,187c116,36,247,250,171,37v-3,-9,-19,-6,-28,-9c109,16,74,11,40,,31,6,15,7,12,18,,67,34,99,68,121v-26,112,-5,85,112,94c189,221,200,226,208,234v27,27,13,46,28,c233,225,234,213,227,206v-19,-20,-48,-1,-9,-19xe" fillcolor="#a5a5a5" strokecolor="#7f7f7f" strokeweight="1.5pt">
                  <v:path arrowok="t" o:connecttype="custom" o:connectlocs="195035,146736;152986,29033;127936,21971;35786,0;10736,14124;60837,94947;161038,168707;186088,183616;211139,183616;203087,161645;195035,146736" o:connectangles="0,0,0,0,0,0,0,0,0,0,0"/>
                </v:shape>
                <v:shapetype id="_x0000_t32" coordsize="21600,21600" o:spt="32" o:oned="t" path="m,l21600,21600e" filled="f">
                  <v:path arrowok="t" fillok="f" o:connecttype="none"/>
                  <o:lock v:ext="edit" shapetype="t"/>
                </v:shapetype>
                <v:shape id="Прямая со стрелкой 41" o:spid="_x0000_s1028" type="#_x0000_t32" style="position:absolute;left:990;top:3051;width:9272;height:16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" strokecolor="#f4b083"/>
                <v:shape id="Прямая со стрелкой 42" o:spid="_x0000_s1029" type="#_x0000_t32" style="position:absolute;left:1044;top:3297;width:5708;height:204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" strokecolor="#f4b083"/>
                <v:oval id="Овал 43" o:spid="_x0000_s1030" style="position:absolute;left:471;top:2687;width:673;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" fillcolor="#ffc000" strokecolor="#f4b083"/>
              </v:group>
            </w:pict>
          </mc:Fallback>
        </mc:AlternateContent>
      </w:r>
      <w:r w:rsidRPr="00E86549">
        <w:rPr>
          <w:rFonts w:ascii="Times New Roman" w:hAnsi="Times New Roman"/>
          <w:noProof/>
          <w:lang w:eastAsia="ru-RU"/>
        </w:rPr>
        <w:drawing>
          <wp:inline distT="0" distB="0" distL="0" distR="0" wp14:anchorId="21D6142D" wp14:editId="2CD0B813">
            <wp:extent cx="4514850" cy="2560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4850" cy="2560320"/>
                    </a:xfrm>
                    <a:prstGeom prst="rect">
                      <a:avLst/>
                    </a:prstGeom>
                    <a:noFill/>
                    <a:ln>
                      <a:noFill/>
                    </a:ln>
                  </pic:spPr>
                </pic:pic>
              </a:graphicData>
            </a:graphic>
          </wp:inline>
        </w:drawing>
      </w:r>
    </w:p>
    <w:p w14:paraId="03EA7B9E" w14:textId="77777777" w:rsidR="00DD100C" w:rsidRPr="00E86549" w:rsidRDefault="00DD100C" w:rsidP="003A7390">
      <w:pPr>
        <w:spacing w:after="0" w:line="240" w:lineRule="auto"/>
        <w:jc w:val="center"/>
        <w:rPr>
          <w:rFonts w:ascii="Times New Roman" w:hAnsi="Times New Roman"/>
        </w:rPr>
      </w:pPr>
    </w:p>
    <w:p w14:paraId="559501C9" w14:textId="77777777" w:rsidR="003A7390" w:rsidRPr="00E86549" w:rsidRDefault="003A7390" w:rsidP="003A7390">
      <w:pPr>
        <w:pStyle w:val="Default"/>
        <w:jc w:val="center"/>
        <w:rPr>
          <w:rFonts w:eastAsiaTheme="minorHAnsi"/>
          <w:color w:val="auto"/>
          <w:sz w:val="20"/>
          <w:szCs w:val="20"/>
          <w:lang w:eastAsia="en-US"/>
        </w:rPr>
      </w:pPr>
      <w:r w:rsidRPr="00E86549">
        <w:rPr>
          <w:rFonts w:eastAsiaTheme="minorHAnsi"/>
          <w:b/>
          <w:color w:val="auto"/>
          <w:sz w:val="20"/>
          <w:szCs w:val="20"/>
          <w:lang w:eastAsia="en-US"/>
        </w:rPr>
        <w:t>Рис. 1.</w:t>
      </w:r>
      <w:r w:rsidRPr="00E86549">
        <w:rPr>
          <w:rFonts w:eastAsiaTheme="minorHAnsi"/>
          <w:color w:val="auto"/>
          <w:sz w:val="20"/>
          <w:szCs w:val="20"/>
          <w:lang w:eastAsia="en-US"/>
        </w:rPr>
        <w:t xml:space="preserve"> Уровни разукрупнения информационно-телекоммуникационной сети</w:t>
      </w:r>
    </w:p>
    <w:p w14:paraId="50726E5C" w14:textId="77777777" w:rsidR="003A7390" w:rsidRPr="00E86549" w:rsidRDefault="003A7390" w:rsidP="003A7390">
      <w:pPr>
        <w:pStyle w:val="Default"/>
        <w:jc w:val="center"/>
        <w:rPr>
          <w:rFonts w:eastAsiaTheme="minorHAnsi"/>
          <w:color w:val="auto"/>
          <w:sz w:val="22"/>
          <w:szCs w:val="22"/>
          <w:lang w:eastAsia="en-US"/>
        </w:rPr>
      </w:pPr>
    </w:p>
    <w:p w14:paraId="5100A04E" w14:textId="77777777" w:rsidR="003A7390" w:rsidRPr="00E86549" w:rsidRDefault="003A7390" w:rsidP="00CC0144">
      <w:pPr>
        <w:pStyle w:val="4"/>
        <w:spacing w:line="276" w:lineRule="auto"/>
        <w:ind w:firstLine="454"/>
        <w:rPr>
          <w:rFonts w:eastAsiaTheme="minorHAnsi" w:cs="Times New Roman"/>
          <w:color w:val="auto"/>
          <w:lang w:eastAsia="en-US"/>
        </w:rPr>
      </w:pPr>
      <w:r w:rsidRPr="00E86549">
        <w:rPr>
          <w:rFonts w:eastAsiaTheme="minorHAnsi" w:cs="Times New Roman"/>
          <w:color w:val="auto"/>
          <w:lang w:eastAsia="en-US"/>
        </w:rPr>
        <w:t>Исторически сложилось, что задача синтеза территориально-распределенных ИТКС рассматривается с точки зрения трех основных этапов: структурного синтеза, параметрич</w:t>
      </w:r>
      <w:r w:rsidRPr="00E86549">
        <w:rPr>
          <w:rFonts w:eastAsiaTheme="minorHAnsi" w:cs="Times New Roman"/>
          <w:color w:val="auto"/>
          <w:lang w:eastAsia="en-US"/>
        </w:rPr>
        <w:t>е</w:t>
      </w:r>
      <w:r w:rsidRPr="00E86549">
        <w:rPr>
          <w:rFonts w:eastAsiaTheme="minorHAnsi" w:cs="Times New Roman"/>
          <w:color w:val="auto"/>
          <w:lang w:eastAsia="en-US"/>
        </w:rPr>
        <w:t>ского синтеза и выбора (разработки) методов управления на них [14, 19, 20]. Поэтому с п</w:t>
      </w:r>
      <w:r w:rsidRPr="00E86549">
        <w:rPr>
          <w:rFonts w:eastAsiaTheme="minorHAnsi" w:cs="Times New Roman"/>
          <w:color w:val="auto"/>
          <w:lang w:eastAsia="en-US"/>
        </w:rPr>
        <w:t>о</w:t>
      </w:r>
      <w:r w:rsidRPr="00E86549">
        <w:rPr>
          <w:rFonts w:eastAsiaTheme="minorHAnsi" w:cs="Times New Roman"/>
          <w:color w:val="auto"/>
          <w:lang w:eastAsia="en-US"/>
        </w:rPr>
        <w:t xml:space="preserve">зиции структурного синтеза подсистема мониторинга распределенной ИТКС, как правило, имеет трехуровневую иерархию, рис. 2, включающую: </w:t>
      </w:r>
    </w:p>
    <w:p w14:paraId="2012A4DB" w14:textId="77777777" w:rsidR="003A7390" w:rsidRPr="00E86549" w:rsidRDefault="003A7390" w:rsidP="00CC0144">
      <w:pPr>
        <w:pStyle w:val="4"/>
        <w:numPr>
          <w:ilvl w:val="0"/>
          <w:numId w:val="5"/>
        </w:numPr>
        <w:spacing w:line="276" w:lineRule="auto"/>
        <w:ind w:left="0" w:firstLine="426"/>
        <w:rPr>
          <w:rFonts w:eastAsiaTheme="minorHAnsi" w:cs="Times New Roman"/>
          <w:color w:val="auto"/>
          <w:lang w:eastAsia="en-US"/>
        </w:rPr>
      </w:pPr>
      <w:r w:rsidRPr="00E86549">
        <w:rPr>
          <w:rFonts w:eastAsiaTheme="minorHAnsi" w:cs="Times New Roman"/>
          <w:color w:val="auto"/>
          <w:lang w:eastAsia="en-US"/>
        </w:rPr>
        <w:lastRenderedPageBreak/>
        <w:t>сенсорный уровень, на котором осуществляется сбор информации о функционал</w:t>
      </w:r>
      <w:r w:rsidRPr="00E86549">
        <w:rPr>
          <w:rFonts w:eastAsiaTheme="minorHAnsi" w:cs="Times New Roman"/>
          <w:color w:val="auto"/>
          <w:lang w:eastAsia="en-US"/>
        </w:rPr>
        <w:t>ь</w:t>
      </w:r>
      <w:r w:rsidRPr="00E86549">
        <w:rPr>
          <w:rFonts w:eastAsiaTheme="minorHAnsi" w:cs="Times New Roman"/>
          <w:color w:val="auto"/>
          <w:lang w:eastAsia="en-US"/>
        </w:rPr>
        <w:t>ном состоянии сетевых элементов на общей структуре ИТКС. Данный уровень примен</w:t>
      </w:r>
      <w:r w:rsidRPr="00E86549">
        <w:rPr>
          <w:rFonts w:eastAsiaTheme="minorHAnsi" w:cs="Times New Roman"/>
          <w:color w:val="auto"/>
          <w:lang w:eastAsia="en-US"/>
        </w:rPr>
        <w:t>и</w:t>
      </w:r>
      <w:r w:rsidRPr="00E86549">
        <w:rPr>
          <w:rFonts w:eastAsiaTheme="minorHAnsi" w:cs="Times New Roman"/>
          <w:color w:val="auto"/>
          <w:lang w:eastAsia="en-US"/>
        </w:rPr>
        <w:t xml:space="preserve">тельно к модели ЭМВОС соотносится с физическим уровнем ИТКС ОП; </w:t>
      </w:r>
    </w:p>
    <w:p w14:paraId="064B3B35" w14:textId="088EFE45" w:rsidR="003A7390" w:rsidRPr="00E86549" w:rsidRDefault="003A7390" w:rsidP="00CC0144">
      <w:pPr>
        <w:pStyle w:val="4"/>
        <w:numPr>
          <w:ilvl w:val="0"/>
          <w:numId w:val="5"/>
        </w:numPr>
        <w:spacing w:line="276" w:lineRule="auto"/>
        <w:ind w:left="0" w:firstLine="426"/>
        <w:rPr>
          <w:rFonts w:eastAsiaTheme="minorHAnsi" w:cs="Times New Roman"/>
          <w:color w:val="auto"/>
          <w:lang w:eastAsia="en-US"/>
        </w:rPr>
      </w:pPr>
      <w:r w:rsidRPr="00E86549">
        <w:rPr>
          <w:rFonts w:eastAsiaTheme="minorHAnsi" w:cs="Times New Roman"/>
          <w:color w:val="auto"/>
          <w:lang w:eastAsia="en-US"/>
        </w:rPr>
        <w:t>телекоммуникационный уровень, объединяющего каналы телеизмерени</w:t>
      </w:r>
      <w:proofErr w:type="gramStart"/>
      <w:r w:rsidRPr="00E86549">
        <w:rPr>
          <w:rFonts w:eastAsiaTheme="minorHAnsi" w:cs="Times New Roman"/>
          <w:color w:val="auto"/>
          <w:lang w:eastAsia="en-US"/>
        </w:rPr>
        <w:t>я-</w:t>
      </w:r>
      <w:proofErr w:type="gramEnd"/>
      <w:r w:rsidRPr="00E86549">
        <w:rPr>
          <w:rFonts w:eastAsiaTheme="minorHAnsi" w:cs="Times New Roman"/>
          <w:color w:val="auto"/>
          <w:lang w:eastAsia="en-US"/>
        </w:rPr>
        <w:t xml:space="preserve"> телесигн</w:t>
      </w:r>
      <w:r w:rsidRPr="00E86549">
        <w:rPr>
          <w:rFonts w:eastAsiaTheme="minorHAnsi" w:cs="Times New Roman"/>
          <w:color w:val="auto"/>
          <w:lang w:eastAsia="en-US"/>
        </w:rPr>
        <w:t>а</w:t>
      </w:r>
      <w:r w:rsidRPr="00E86549">
        <w:rPr>
          <w:rFonts w:eastAsiaTheme="minorHAnsi" w:cs="Times New Roman"/>
          <w:color w:val="auto"/>
          <w:lang w:eastAsia="en-US"/>
        </w:rPr>
        <w:t>лизации (ТИ-ТС) для передачи ИИ от датчиков ИТКС в центр ее обработки и соотносящи</w:t>
      </w:r>
      <w:r w:rsidRPr="00E86549">
        <w:rPr>
          <w:rFonts w:eastAsiaTheme="minorHAnsi" w:cs="Times New Roman"/>
          <w:color w:val="auto"/>
          <w:lang w:eastAsia="en-US"/>
        </w:rPr>
        <w:t>й</w:t>
      </w:r>
      <w:r w:rsidRPr="00E86549">
        <w:rPr>
          <w:rFonts w:eastAsiaTheme="minorHAnsi" w:cs="Times New Roman"/>
          <w:color w:val="auto"/>
          <w:lang w:eastAsia="en-US"/>
        </w:rPr>
        <w:t>ся с канальным, сетевым и транспортным уровнями OSI</w:t>
      </w:r>
      <w:r w:rsidR="00CC0144">
        <w:rPr>
          <w:rFonts w:eastAsiaTheme="minorHAnsi" w:cs="Times New Roman"/>
          <w:color w:val="auto"/>
          <w:lang w:eastAsia="en-US"/>
        </w:rPr>
        <w:t>.</w:t>
      </w:r>
    </w:p>
    <w:p w14:paraId="006A7816" w14:textId="77777777" w:rsidR="003A7390" w:rsidRDefault="003A7390" w:rsidP="00CC0144">
      <w:pPr>
        <w:pStyle w:val="4"/>
        <w:spacing w:line="276" w:lineRule="auto"/>
        <w:ind w:firstLine="454"/>
        <w:rPr>
          <w:rFonts w:eastAsiaTheme="minorHAnsi" w:cs="Times New Roman"/>
          <w:color w:val="auto"/>
          <w:lang w:eastAsia="en-US"/>
        </w:rPr>
      </w:pPr>
      <w:r w:rsidRPr="00E86549">
        <w:rPr>
          <w:rFonts w:eastAsiaTheme="minorHAnsi" w:cs="Times New Roman"/>
          <w:color w:val="auto"/>
          <w:lang w:eastAsia="en-US"/>
        </w:rPr>
        <w:t xml:space="preserve">Учитывая, что структуры подсистем мониторинга накладываются на структуры ИТКС, используя в интересах своего телекоммуникационного уровня (каналов </w:t>
      </w:r>
      <w:proofErr w:type="gramStart"/>
      <w:r w:rsidRPr="00E86549">
        <w:rPr>
          <w:rFonts w:eastAsiaTheme="minorHAnsi" w:cs="Times New Roman"/>
          <w:color w:val="auto"/>
          <w:lang w:eastAsia="en-US"/>
        </w:rPr>
        <w:t>ТИ-ТС</w:t>
      </w:r>
      <w:proofErr w:type="gramEnd"/>
      <w:r w:rsidRPr="00E86549">
        <w:rPr>
          <w:rFonts w:eastAsiaTheme="minorHAnsi" w:cs="Times New Roman"/>
          <w:color w:val="auto"/>
          <w:lang w:eastAsia="en-US"/>
        </w:rPr>
        <w:t>) общие кан</w:t>
      </w:r>
      <w:r w:rsidRPr="00E86549">
        <w:rPr>
          <w:rFonts w:eastAsiaTheme="minorHAnsi" w:cs="Times New Roman"/>
          <w:color w:val="auto"/>
          <w:lang w:eastAsia="en-US"/>
        </w:rPr>
        <w:t>а</w:t>
      </w:r>
      <w:r w:rsidRPr="00E86549">
        <w:rPr>
          <w:rFonts w:eastAsiaTheme="minorHAnsi" w:cs="Times New Roman"/>
          <w:color w:val="auto"/>
          <w:lang w:eastAsia="en-US"/>
        </w:rPr>
        <w:t>лы, может показаться, что этап синтеза подсистемы мониторинга сводится к синтезу самой сети. Однако необходимо отметить наличие существенных отличий технологий контроля и мониторинга от технологий управления современными ИТКС, что требует для распределе</w:t>
      </w:r>
      <w:r w:rsidRPr="00E86549">
        <w:rPr>
          <w:rFonts w:eastAsiaTheme="minorHAnsi" w:cs="Times New Roman"/>
          <w:color w:val="auto"/>
          <w:lang w:eastAsia="en-US"/>
        </w:rPr>
        <w:t>н</w:t>
      </w:r>
      <w:r w:rsidRPr="00E86549">
        <w:rPr>
          <w:rFonts w:eastAsiaTheme="minorHAnsi" w:cs="Times New Roman"/>
          <w:color w:val="auto"/>
          <w:lang w:eastAsia="en-US"/>
        </w:rPr>
        <w:t xml:space="preserve">ных гетерогенных структур </w:t>
      </w:r>
      <w:proofErr w:type="gramStart"/>
      <w:r w:rsidRPr="00E86549">
        <w:rPr>
          <w:rFonts w:eastAsiaTheme="minorHAnsi" w:cs="Times New Roman"/>
          <w:color w:val="auto"/>
          <w:lang w:eastAsia="en-US"/>
        </w:rPr>
        <w:t>решения самостоятельной задачи синтеза подсистемы монит</w:t>
      </w:r>
      <w:r w:rsidRPr="00E86549">
        <w:rPr>
          <w:rFonts w:eastAsiaTheme="minorHAnsi" w:cs="Times New Roman"/>
          <w:color w:val="auto"/>
          <w:lang w:eastAsia="en-US"/>
        </w:rPr>
        <w:t>о</w:t>
      </w:r>
      <w:r w:rsidRPr="00E86549">
        <w:rPr>
          <w:rFonts w:eastAsiaTheme="minorHAnsi" w:cs="Times New Roman"/>
          <w:color w:val="auto"/>
          <w:lang w:eastAsia="en-US"/>
        </w:rPr>
        <w:t>ринга</w:t>
      </w:r>
      <w:proofErr w:type="gramEnd"/>
      <w:r w:rsidRPr="00E86549">
        <w:rPr>
          <w:rFonts w:eastAsiaTheme="minorHAnsi" w:cs="Times New Roman"/>
          <w:color w:val="auto"/>
          <w:lang w:eastAsia="en-US"/>
        </w:rPr>
        <w:t xml:space="preserve">. </w:t>
      </w:r>
    </w:p>
    <w:p w14:paraId="296BBA4F" w14:textId="77777777" w:rsidR="00CC0144" w:rsidRPr="00E86549" w:rsidRDefault="00CC0144" w:rsidP="00CC0144">
      <w:pPr>
        <w:pStyle w:val="4"/>
        <w:spacing w:line="276" w:lineRule="auto"/>
        <w:ind w:firstLine="454"/>
        <w:rPr>
          <w:rFonts w:eastAsiaTheme="minorHAnsi" w:cs="Times New Roman"/>
          <w:color w:val="auto"/>
          <w:lang w:eastAsia="en-US"/>
        </w:rPr>
      </w:pPr>
    </w:p>
    <w:p w14:paraId="46D5FE4F" w14:textId="77777777" w:rsidR="003A7390" w:rsidRDefault="003A7390" w:rsidP="003A7390">
      <w:pPr>
        <w:pStyle w:val="4"/>
        <w:ind w:firstLine="0"/>
        <w:jc w:val="center"/>
        <w:rPr>
          <w:rFonts w:eastAsiaTheme="minorHAnsi" w:cs="Times New Roman"/>
          <w:color w:val="auto"/>
          <w:lang w:eastAsia="en-US"/>
        </w:rPr>
      </w:pPr>
      <w:r w:rsidRPr="00E86549">
        <w:rPr>
          <w:rFonts w:eastAsiaTheme="minorHAnsi" w:cs="Times New Roman"/>
          <w:noProof/>
          <w:color w:val="auto"/>
        </w:rPr>
        <w:drawing>
          <wp:inline distT="0" distB="0" distL="0" distR="0" wp14:anchorId="5E326D71" wp14:editId="4F9D7F43">
            <wp:extent cx="4171950" cy="4648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71950" cy="4648200"/>
                    </a:xfrm>
                    <a:prstGeom prst="rect">
                      <a:avLst/>
                    </a:prstGeom>
                    <a:noFill/>
                    <a:ln>
                      <a:noFill/>
                    </a:ln>
                  </pic:spPr>
                </pic:pic>
              </a:graphicData>
            </a:graphic>
          </wp:inline>
        </w:drawing>
      </w:r>
    </w:p>
    <w:p w14:paraId="70BD4E24" w14:textId="77777777" w:rsidR="00CC0144" w:rsidRPr="00E86549" w:rsidRDefault="00CC0144" w:rsidP="003A7390">
      <w:pPr>
        <w:pStyle w:val="4"/>
        <w:ind w:firstLine="0"/>
        <w:jc w:val="center"/>
        <w:rPr>
          <w:rFonts w:eastAsiaTheme="minorHAnsi" w:cs="Times New Roman"/>
          <w:color w:val="auto"/>
          <w:lang w:eastAsia="en-US"/>
        </w:rPr>
      </w:pPr>
    </w:p>
    <w:p w14:paraId="39DC4CAB" w14:textId="77777777" w:rsidR="003A7390" w:rsidRPr="00E86549" w:rsidRDefault="003A7390" w:rsidP="003A7390">
      <w:pPr>
        <w:spacing w:after="0" w:line="240" w:lineRule="auto"/>
        <w:jc w:val="center"/>
        <w:rPr>
          <w:rFonts w:ascii="Times New Roman" w:hAnsi="Times New Roman"/>
          <w:sz w:val="20"/>
        </w:rPr>
      </w:pPr>
      <w:r w:rsidRPr="00E86549">
        <w:rPr>
          <w:rFonts w:ascii="Times New Roman" w:hAnsi="Times New Roman"/>
          <w:b/>
          <w:sz w:val="20"/>
        </w:rPr>
        <w:t>Рис. 2.</w:t>
      </w:r>
      <w:r w:rsidRPr="00E86549">
        <w:rPr>
          <w:rFonts w:ascii="Times New Roman" w:hAnsi="Times New Roman"/>
          <w:sz w:val="20"/>
        </w:rPr>
        <w:t xml:space="preserve"> Многоуровневый подход к постановке </w:t>
      </w:r>
      <w:proofErr w:type="gramStart"/>
      <w:r w:rsidRPr="00E86549">
        <w:rPr>
          <w:rFonts w:ascii="Times New Roman" w:hAnsi="Times New Roman"/>
          <w:sz w:val="20"/>
        </w:rPr>
        <w:t>задачи синтеза подсистемы мониторинга состояния</w:t>
      </w:r>
      <w:proofErr w:type="gramEnd"/>
      <w:r w:rsidRPr="00E86549">
        <w:rPr>
          <w:rFonts w:ascii="Times New Roman" w:hAnsi="Times New Roman"/>
          <w:sz w:val="20"/>
        </w:rPr>
        <w:t xml:space="preserve"> ИТКС ОП, как к задаче управления ее ресурсами</w:t>
      </w:r>
    </w:p>
    <w:p w14:paraId="5376155C" w14:textId="77777777" w:rsidR="003A7390" w:rsidRPr="00E86549" w:rsidRDefault="003A7390" w:rsidP="003A7390">
      <w:pPr>
        <w:spacing w:after="0" w:line="240" w:lineRule="auto"/>
        <w:jc w:val="center"/>
        <w:rPr>
          <w:rFonts w:ascii="Times New Roman" w:hAnsi="Times New Roman"/>
        </w:rPr>
      </w:pPr>
    </w:p>
    <w:p w14:paraId="6FDAC61C" w14:textId="0FFA3328" w:rsidR="00086347" w:rsidRPr="00CC0144" w:rsidRDefault="003A7390" w:rsidP="00CC0144">
      <w:pPr>
        <w:spacing w:after="60" w:line="240" w:lineRule="auto"/>
        <w:ind w:firstLine="454"/>
        <w:jc w:val="both"/>
        <w:rPr>
          <w:rFonts w:ascii="Times New Roman" w:hAnsi="Times New Roman" w:cs="Times New Roman"/>
          <w:b/>
        </w:rPr>
      </w:pPr>
      <w:r w:rsidRPr="00E86549">
        <w:rPr>
          <w:rFonts w:ascii="Times New Roman" w:hAnsi="Times New Roman"/>
        </w:rPr>
        <w:br w:type="column"/>
      </w:r>
      <w:r w:rsidR="00086347" w:rsidRPr="00CC0144">
        <w:rPr>
          <w:rFonts w:ascii="Times New Roman" w:hAnsi="Times New Roman" w:cs="Times New Roman"/>
          <w:b/>
        </w:rPr>
        <w:lastRenderedPageBreak/>
        <w:t>Заключение</w:t>
      </w:r>
    </w:p>
    <w:p w14:paraId="36EF11D7" w14:textId="77777777" w:rsidR="003A7390" w:rsidRPr="00E86549" w:rsidRDefault="003A7390" w:rsidP="00CC0144">
      <w:pPr>
        <w:spacing w:after="0" w:line="276" w:lineRule="auto"/>
        <w:ind w:firstLine="454"/>
        <w:jc w:val="both"/>
        <w:rPr>
          <w:rFonts w:ascii="Times New Roman" w:hAnsi="Times New Roman"/>
        </w:rPr>
      </w:pPr>
      <w:proofErr w:type="gramStart"/>
      <w:r w:rsidRPr="00E86549">
        <w:rPr>
          <w:rFonts w:ascii="Times New Roman" w:hAnsi="Times New Roman"/>
        </w:rPr>
        <w:t xml:space="preserve">Исходя из вышеизложенного и сформулированной цели, общая задача исследования декомпозирована на ряд </w:t>
      </w:r>
      <w:r w:rsidRPr="00E86549">
        <w:rPr>
          <w:rFonts w:ascii="Times New Roman" w:hAnsi="Times New Roman"/>
          <w:i/>
          <w:iCs/>
        </w:rPr>
        <w:t>частных задач</w:t>
      </w:r>
      <w:r w:rsidRPr="00E86549">
        <w:rPr>
          <w:rFonts w:ascii="Times New Roman" w:hAnsi="Times New Roman"/>
        </w:rPr>
        <w:t>:</w:t>
      </w:r>
      <w:proofErr w:type="gramEnd"/>
    </w:p>
    <w:p w14:paraId="0C8C2DB7" w14:textId="77777777" w:rsidR="003A7390" w:rsidRPr="00E86549" w:rsidRDefault="003A7390" w:rsidP="00CC0144">
      <w:pPr>
        <w:spacing w:after="0" w:line="276" w:lineRule="auto"/>
        <w:ind w:firstLine="454"/>
        <w:jc w:val="both"/>
        <w:rPr>
          <w:rFonts w:ascii="Times New Roman" w:hAnsi="Times New Roman"/>
        </w:rPr>
      </w:pPr>
      <w:r w:rsidRPr="00E86549">
        <w:rPr>
          <w:rFonts w:ascii="Times New Roman" w:hAnsi="Times New Roman"/>
        </w:rPr>
        <w:t>1</w:t>
      </w:r>
      <w:r w:rsidR="00DD100C" w:rsidRPr="00E86549">
        <w:rPr>
          <w:rFonts w:ascii="Times New Roman" w:hAnsi="Times New Roman"/>
        </w:rPr>
        <w:t>.</w:t>
      </w:r>
      <w:r w:rsidRPr="00E86549">
        <w:rPr>
          <w:rFonts w:ascii="Times New Roman" w:hAnsi="Times New Roman"/>
        </w:rPr>
        <w:t> Концептуальное моделирование подсистемы интеллектуального мониторинга сост</w:t>
      </w:r>
      <w:r w:rsidRPr="00E86549">
        <w:rPr>
          <w:rFonts w:ascii="Times New Roman" w:hAnsi="Times New Roman"/>
        </w:rPr>
        <w:t>о</w:t>
      </w:r>
      <w:r w:rsidRPr="00E86549">
        <w:rPr>
          <w:rFonts w:ascii="Times New Roman" w:hAnsi="Times New Roman"/>
        </w:rPr>
        <w:t xml:space="preserve">яния ИТКС ОП. </w:t>
      </w:r>
    </w:p>
    <w:p w14:paraId="78C27954" w14:textId="77777777" w:rsidR="003A7390" w:rsidRPr="00E86549" w:rsidRDefault="003A7390" w:rsidP="00CC0144">
      <w:pPr>
        <w:spacing w:after="0" w:line="276" w:lineRule="auto"/>
        <w:ind w:firstLine="454"/>
        <w:jc w:val="both"/>
        <w:rPr>
          <w:rFonts w:ascii="Times New Roman" w:hAnsi="Times New Roman"/>
        </w:rPr>
      </w:pPr>
      <w:r w:rsidRPr="00E86549">
        <w:rPr>
          <w:rFonts w:ascii="Times New Roman" w:hAnsi="Times New Roman"/>
        </w:rPr>
        <w:t>2</w:t>
      </w:r>
      <w:r w:rsidR="00DD100C" w:rsidRPr="00E86549">
        <w:rPr>
          <w:rFonts w:ascii="Times New Roman" w:hAnsi="Times New Roman"/>
        </w:rPr>
        <w:t>.</w:t>
      </w:r>
      <w:r w:rsidRPr="00E86549">
        <w:rPr>
          <w:rFonts w:ascii="Times New Roman" w:hAnsi="Times New Roman"/>
        </w:rPr>
        <w:t> </w:t>
      </w:r>
      <w:bookmarkStart w:id="1" w:name="_Hlk82345195"/>
      <w:r w:rsidRPr="00E86549">
        <w:rPr>
          <w:rFonts w:ascii="Times New Roman" w:hAnsi="Times New Roman"/>
          <w:iCs/>
        </w:rPr>
        <w:t xml:space="preserve">Разработка </w:t>
      </w:r>
      <w:proofErr w:type="gramStart"/>
      <w:r w:rsidRPr="00E86549">
        <w:rPr>
          <w:rFonts w:ascii="Times New Roman" w:hAnsi="Times New Roman"/>
        </w:rPr>
        <w:t>методики синтеза подсистемы интеллектуального мониторинга состояния распределенной</w:t>
      </w:r>
      <w:proofErr w:type="gramEnd"/>
      <w:r w:rsidRPr="00E86549">
        <w:rPr>
          <w:rFonts w:ascii="Times New Roman" w:hAnsi="Times New Roman"/>
        </w:rPr>
        <w:t xml:space="preserve"> ИТКС ОП. </w:t>
      </w:r>
    </w:p>
    <w:bookmarkEnd w:id="1"/>
    <w:p w14:paraId="57B58007" w14:textId="77777777" w:rsidR="003A7390" w:rsidRPr="00E86549" w:rsidRDefault="003A7390" w:rsidP="00CC0144">
      <w:pPr>
        <w:pStyle w:val="af3"/>
        <w:spacing w:before="0" w:after="0" w:line="276" w:lineRule="auto"/>
        <w:ind w:firstLine="454"/>
        <w:jc w:val="both"/>
        <w:rPr>
          <w:rFonts w:cs="Times New Roman"/>
          <w:b w:val="0"/>
          <w:bCs/>
          <w:spacing w:val="-4"/>
          <w:sz w:val="22"/>
        </w:rPr>
      </w:pPr>
      <w:r w:rsidRPr="00E86549">
        <w:rPr>
          <w:rFonts w:cs="Times New Roman"/>
          <w:b w:val="0"/>
          <w:bCs/>
          <w:spacing w:val="-4"/>
          <w:sz w:val="22"/>
        </w:rPr>
        <w:t>3</w:t>
      </w:r>
      <w:r w:rsidR="00DD100C" w:rsidRPr="00E86549">
        <w:rPr>
          <w:rFonts w:cs="Times New Roman"/>
          <w:b w:val="0"/>
          <w:bCs/>
          <w:spacing w:val="-4"/>
          <w:sz w:val="22"/>
        </w:rPr>
        <w:t>.</w:t>
      </w:r>
      <w:r w:rsidRPr="00E86549">
        <w:rPr>
          <w:rFonts w:cs="Times New Roman"/>
          <w:b w:val="0"/>
          <w:bCs/>
          <w:spacing w:val="-4"/>
          <w:sz w:val="22"/>
        </w:rPr>
        <w:t> Формирование научно-технических предложений по реализации методики синтеза по</w:t>
      </w:r>
      <w:r w:rsidRPr="00E86549">
        <w:rPr>
          <w:rFonts w:cs="Times New Roman"/>
          <w:b w:val="0"/>
          <w:bCs/>
          <w:spacing w:val="-4"/>
          <w:sz w:val="22"/>
        </w:rPr>
        <w:t>д</w:t>
      </w:r>
      <w:r w:rsidRPr="00E86549">
        <w:rPr>
          <w:rFonts w:cs="Times New Roman"/>
          <w:b w:val="0"/>
          <w:bCs/>
          <w:spacing w:val="-4"/>
          <w:sz w:val="22"/>
        </w:rPr>
        <w:t>системы интеллектуального мониторинга распределенной ИТКС ОП.</w:t>
      </w:r>
    </w:p>
    <w:p w14:paraId="68FD77C3" w14:textId="77777777" w:rsidR="00086347" w:rsidRPr="00E86549" w:rsidRDefault="00086347" w:rsidP="00DC5CBA">
      <w:pPr>
        <w:pStyle w:val="ab"/>
      </w:pPr>
    </w:p>
    <w:p w14:paraId="5EE87145" w14:textId="77777777" w:rsidR="00724F2A" w:rsidRPr="00E86549" w:rsidRDefault="00086347" w:rsidP="00E86549">
      <w:pPr>
        <w:pStyle w:val="ad"/>
      </w:pPr>
      <w:r w:rsidRPr="00E86549">
        <w:t>Литература</w:t>
      </w:r>
    </w:p>
    <w:p w14:paraId="164E4075" w14:textId="77777777" w:rsidR="005338A7" w:rsidRPr="00CC0144" w:rsidRDefault="005338A7" w:rsidP="00DC5CBA">
      <w:pPr>
        <w:pStyle w:val="af7"/>
        <w:tabs>
          <w:tab w:val="left" w:pos="0"/>
        </w:tabs>
        <w:spacing w:after="0"/>
        <w:ind w:left="0" w:right="55" w:firstLine="454"/>
        <w:rPr>
          <w:color w:val="000000"/>
          <w:spacing w:val="-4"/>
          <w:szCs w:val="20"/>
        </w:rPr>
      </w:pPr>
      <w:r w:rsidRPr="00CC0144">
        <w:rPr>
          <w:color w:val="000000"/>
          <w:szCs w:val="20"/>
        </w:rPr>
        <w:t>1. </w:t>
      </w:r>
      <w:proofErr w:type="spellStart"/>
      <w:r w:rsidRPr="00CC0144">
        <w:rPr>
          <w:i/>
          <w:iCs/>
          <w:color w:val="000000"/>
          <w:spacing w:val="-4"/>
          <w:szCs w:val="20"/>
        </w:rPr>
        <w:t>Бегишев</w:t>
      </w:r>
      <w:proofErr w:type="spellEnd"/>
      <w:r w:rsidRPr="00CC0144">
        <w:rPr>
          <w:i/>
          <w:iCs/>
          <w:color w:val="000000"/>
          <w:spacing w:val="-4"/>
          <w:szCs w:val="20"/>
        </w:rPr>
        <w:t> И. Р.</w:t>
      </w:r>
      <w:r w:rsidRPr="00CC0144">
        <w:rPr>
          <w:color w:val="000000"/>
          <w:spacing w:val="-4"/>
          <w:szCs w:val="20"/>
        </w:rPr>
        <w:t xml:space="preserve"> </w:t>
      </w:r>
      <w:proofErr w:type="spellStart"/>
      <w:r w:rsidRPr="00CC0144">
        <w:rPr>
          <w:color w:val="000000"/>
          <w:spacing w:val="-4"/>
          <w:szCs w:val="20"/>
        </w:rPr>
        <w:t>Киберфизическая</w:t>
      </w:r>
      <w:proofErr w:type="spellEnd"/>
      <w:r w:rsidRPr="00CC0144">
        <w:rPr>
          <w:color w:val="000000"/>
          <w:spacing w:val="-4"/>
          <w:szCs w:val="20"/>
        </w:rPr>
        <w:t xml:space="preserve"> система: некоторые подходы к формированию понятия // </w:t>
      </w:r>
      <w:r w:rsidRPr="00CC0144">
        <w:rPr>
          <w:rFonts w:eastAsiaTheme="minorHAnsi"/>
          <w:color w:val="000000"/>
          <w:spacing w:val="-4"/>
          <w:szCs w:val="20"/>
        </w:rPr>
        <w:t>И</w:t>
      </w:r>
      <w:r w:rsidRPr="00CC0144">
        <w:rPr>
          <w:rFonts w:eastAsiaTheme="minorHAnsi"/>
          <w:color w:val="000000"/>
          <w:spacing w:val="-4"/>
          <w:szCs w:val="20"/>
        </w:rPr>
        <w:t>н</w:t>
      </w:r>
      <w:r w:rsidRPr="00CC0144">
        <w:rPr>
          <w:rFonts w:eastAsiaTheme="minorHAnsi"/>
          <w:color w:val="000000"/>
          <w:spacing w:val="-4"/>
          <w:szCs w:val="20"/>
        </w:rPr>
        <w:t>формационная безопасность</w:t>
      </w:r>
      <w:r w:rsidRPr="00CC0144">
        <w:rPr>
          <w:color w:val="000000"/>
          <w:spacing w:val="-4"/>
          <w:szCs w:val="20"/>
        </w:rPr>
        <w:t>. 2020. № 6. С. 11-13.</w:t>
      </w:r>
    </w:p>
    <w:p w14:paraId="530B7A8E" w14:textId="77777777" w:rsidR="005338A7" w:rsidRPr="00CC0144" w:rsidRDefault="005338A7" w:rsidP="00DC5CBA">
      <w:pPr>
        <w:autoSpaceDE w:val="0"/>
        <w:autoSpaceDN w:val="0"/>
        <w:adjustRightInd w:val="0"/>
        <w:spacing w:after="0" w:line="240" w:lineRule="auto"/>
        <w:ind w:firstLine="454"/>
        <w:jc w:val="both"/>
        <w:rPr>
          <w:rFonts w:ascii="Times New Roman" w:hAnsi="Times New Roman" w:cs="Times New Roman"/>
          <w:sz w:val="20"/>
          <w:szCs w:val="20"/>
        </w:rPr>
      </w:pPr>
      <w:r w:rsidRPr="00CC0144">
        <w:rPr>
          <w:rFonts w:ascii="Times New Roman" w:hAnsi="Times New Roman" w:cs="Times New Roman"/>
          <w:sz w:val="20"/>
          <w:szCs w:val="20"/>
        </w:rPr>
        <w:t>2. </w:t>
      </w:r>
      <w:r w:rsidRPr="00CC0144">
        <w:rPr>
          <w:rFonts w:ascii="Times New Roman" w:hAnsi="Times New Roman" w:cs="Times New Roman"/>
          <w:i/>
          <w:iCs/>
          <w:sz w:val="20"/>
          <w:szCs w:val="20"/>
        </w:rPr>
        <w:t>Сухопаров М.</w:t>
      </w:r>
      <w:r w:rsidRPr="00CC0144">
        <w:rPr>
          <w:rFonts w:ascii="Times New Roman" w:hAnsi="Times New Roman" w:cs="Times New Roman"/>
          <w:i/>
          <w:iCs/>
          <w:sz w:val="20"/>
          <w:szCs w:val="20"/>
          <w:lang w:val="en-US"/>
        </w:rPr>
        <w:t> </w:t>
      </w:r>
      <w:r w:rsidRPr="00CC0144">
        <w:rPr>
          <w:rFonts w:ascii="Times New Roman" w:hAnsi="Times New Roman" w:cs="Times New Roman"/>
          <w:i/>
          <w:iCs/>
          <w:sz w:val="20"/>
          <w:szCs w:val="20"/>
        </w:rPr>
        <w:t>Е., Лебедев И.</w:t>
      </w:r>
      <w:r w:rsidRPr="00CC0144">
        <w:rPr>
          <w:rFonts w:ascii="Times New Roman" w:hAnsi="Times New Roman" w:cs="Times New Roman"/>
          <w:i/>
          <w:iCs/>
          <w:sz w:val="20"/>
          <w:szCs w:val="20"/>
          <w:lang w:val="en-US"/>
        </w:rPr>
        <w:t> </w:t>
      </w:r>
      <w:r w:rsidRPr="00CC0144">
        <w:rPr>
          <w:rFonts w:ascii="Times New Roman" w:hAnsi="Times New Roman" w:cs="Times New Roman"/>
          <w:i/>
          <w:iCs/>
          <w:sz w:val="20"/>
          <w:szCs w:val="20"/>
        </w:rPr>
        <w:t>С.</w:t>
      </w:r>
      <w:r w:rsidRPr="00CC0144">
        <w:rPr>
          <w:rFonts w:ascii="Times New Roman" w:hAnsi="Times New Roman" w:cs="Times New Roman"/>
          <w:sz w:val="20"/>
          <w:szCs w:val="20"/>
        </w:rPr>
        <w:t xml:space="preserve"> Модели </w:t>
      </w:r>
      <w:proofErr w:type="gramStart"/>
      <w:r w:rsidRPr="00CC0144">
        <w:rPr>
          <w:rFonts w:ascii="Times New Roman" w:hAnsi="Times New Roman" w:cs="Times New Roman"/>
          <w:sz w:val="20"/>
          <w:szCs w:val="20"/>
        </w:rPr>
        <w:t>анализа функционального состояния элементов устройств сетей</w:t>
      </w:r>
      <w:proofErr w:type="gramEnd"/>
      <w:r w:rsidRPr="00CC0144">
        <w:rPr>
          <w:rFonts w:ascii="Times New Roman" w:hAnsi="Times New Roman" w:cs="Times New Roman"/>
          <w:sz w:val="20"/>
          <w:szCs w:val="20"/>
        </w:rPr>
        <w:t xml:space="preserve"> и телекоммуникаций «Индустрии 4.0». СПб</w:t>
      </w:r>
      <w:proofErr w:type="gramStart"/>
      <w:r w:rsidRPr="00CC0144">
        <w:rPr>
          <w:rFonts w:ascii="Times New Roman" w:hAnsi="Times New Roman" w:cs="Times New Roman"/>
          <w:sz w:val="20"/>
          <w:szCs w:val="20"/>
        </w:rPr>
        <w:t xml:space="preserve">.: </w:t>
      </w:r>
      <w:proofErr w:type="spellStart"/>
      <w:proofErr w:type="gramEnd"/>
      <w:r w:rsidRPr="00CC0144">
        <w:rPr>
          <w:rFonts w:ascii="Times New Roman" w:hAnsi="Times New Roman" w:cs="Times New Roman"/>
          <w:sz w:val="20"/>
          <w:szCs w:val="20"/>
        </w:rPr>
        <w:t>Политех</w:t>
      </w:r>
      <w:proofErr w:type="spellEnd"/>
      <w:r w:rsidRPr="00CC0144">
        <w:rPr>
          <w:rFonts w:ascii="Times New Roman" w:hAnsi="Times New Roman" w:cs="Times New Roman"/>
          <w:sz w:val="20"/>
          <w:szCs w:val="20"/>
        </w:rPr>
        <w:t xml:space="preserve">-Пресс, 2020. </w:t>
      </w:r>
      <w:r w:rsidRPr="00CC0144">
        <w:rPr>
          <w:rFonts w:ascii="Times New Roman" w:hAnsi="Times New Roman" w:cs="Times New Roman"/>
          <w:sz w:val="20"/>
          <w:szCs w:val="20"/>
        </w:rPr>
        <w:br/>
        <w:t>121 с.</w:t>
      </w:r>
    </w:p>
    <w:p w14:paraId="7A69804F" w14:textId="77777777" w:rsidR="005338A7" w:rsidRPr="00CC0144" w:rsidRDefault="005338A7" w:rsidP="005338A7">
      <w:pPr>
        <w:pStyle w:val="af4"/>
        <w:spacing w:after="0"/>
        <w:ind w:firstLine="454"/>
        <w:jc w:val="both"/>
        <w:rPr>
          <w:rFonts w:ascii="Times New Roman" w:hAnsi="Times New Roman" w:cs="Times New Roman"/>
          <w:noProof/>
          <w:sz w:val="20"/>
          <w:szCs w:val="20"/>
        </w:rPr>
      </w:pPr>
      <w:r w:rsidRPr="00CC0144">
        <w:rPr>
          <w:rFonts w:ascii="Times New Roman" w:hAnsi="Times New Roman" w:cs="Times New Roman"/>
          <w:noProof/>
          <w:sz w:val="20"/>
          <w:szCs w:val="20"/>
        </w:rPr>
        <w:t>3. </w:t>
      </w:r>
      <w:r w:rsidRPr="00CC0144">
        <w:rPr>
          <w:rFonts w:ascii="Times New Roman" w:hAnsi="Times New Roman" w:cs="Times New Roman"/>
          <w:i/>
          <w:iCs/>
          <w:noProof/>
          <w:sz w:val="20"/>
          <w:szCs w:val="20"/>
        </w:rPr>
        <w:t>Нашивочников Н. В., Пустарников В. Ф.</w:t>
      </w:r>
      <w:r w:rsidRPr="00CC0144">
        <w:rPr>
          <w:rFonts w:ascii="Times New Roman" w:hAnsi="Times New Roman" w:cs="Times New Roman"/>
          <w:noProof/>
          <w:sz w:val="20"/>
          <w:szCs w:val="20"/>
        </w:rPr>
        <w:t xml:space="preserve"> Топологические методы анализа в системах поведенческой аналитики // Вопросы кибербезопасности. 2021. № 2. C. 26-36.</w:t>
      </w:r>
    </w:p>
    <w:p w14:paraId="3C6C5807" w14:textId="77777777" w:rsidR="005338A7" w:rsidRPr="00CC0144" w:rsidRDefault="005338A7" w:rsidP="005338A7">
      <w:pPr>
        <w:pStyle w:val="af7"/>
        <w:shd w:val="clear" w:color="auto" w:fill="FFFFFF"/>
        <w:tabs>
          <w:tab w:val="left" w:pos="0"/>
        </w:tabs>
        <w:spacing w:after="0"/>
        <w:ind w:left="0" w:right="55" w:firstLine="454"/>
        <w:rPr>
          <w:color w:val="000000"/>
          <w:szCs w:val="20"/>
        </w:rPr>
      </w:pPr>
      <w:r w:rsidRPr="00CC0144">
        <w:rPr>
          <w:color w:val="000000"/>
          <w:szCs w:val="20"/>
        </w:rPr>
        <w:t>4.</w:t>
      </w:r>
      <w:r w:rsidRPr="00CC0144">
        <w:rPr>
          <w:color w:val="000000"/>
          <w:szCs w:val="20"/>
          <w:lang w:val="en-US"/>
        </w:rPr>
        <w:t> </w:t>
      </w:r>
      <w:r w:rsidRPr="00CC0144">
        <w:rPr>
          <w:color w:val="000000"/>
          <w:szCs w:val="20"/>
        </w:rPr>
        <w:t>Инфокоммуникационные сети: энциклопедия. Кн. 4. Гетерогенные сети связи: принципы п</w:t>
      </w:r>
      <w:r w:rsidRPr="00CC0144">
        <w:rPr>
          <w:color w:val="000000"/>
          <w:szCs w:val="20"/>
        </w:rPr>
        <w:t>о</w:t>
      </w:r>
      <w:r w:rsidRPr="00CC0144">
        <w:rPr>
          <w:color w:val="000000"/>
          <w:szCs w:val="20"/>
        </w:rPr>
        <w:t>строения, методы синтеза, эффективность, цена, качество / П. А. </w:t>
      </w:r>
      <w:proofErr w:type="spellStart"/>
      <w:r w:rsidRPr="00CC0144">
        <w:rPr>
          <w:color w:val="000000"/>
          <w:szCs w:val="20"/>
        </w:rPr>
        <w:t>Будко</w:t>
      </w:r>
      <w:proofErr w:type="spellEnd"/>
      <w:r w:rsidRPr="00CC0144">
        <w:rPr>
          <w:color w:val="000000"/>
          <w:szCs w:val="20"/>
        </w:rPr>
        <w:t>, И. А. Кулешов, В. И. </w:t>
      </w:r>
      <w:proofErr w:type="spellStart"/>
      <w:r w:rsidRPr="00CC0144">
        <w:rPr>
          <w:color w:val="000000"/>
          <w:szCs w:val="20"/>
        </w:rPr>
        <w:t>Курносов</w:t>
      </w:r>
      <w:proofErr w:type="spellEnd"/>
      <w:r w:rsidRPr="00CC0144">
        <w:rPr>
          <w:color w:val="000000"/>
          <w:szCs w:val="20"/>
        </w:rPr>
        <w:t>, В. И. Мирошников; под ред. проф. В.</w:t>
      </w:r>
      <w:r w:rsidRPr="00CC0144">
        <w:rPr>
          <w:color w:val="000000"/>
          <w:szCs w:val="20"/>
          <w:lang w:val="en-US"/>
        </w:rPr>
        <w:t> </w:t>
      </w:r>
      <w:r w:rsidRPr="00CC0144">
        <w:rPr>
          <w:color w:val="000000"/>
          <w:szCs w:val="20"/>
        </w:rPr>
        <w:t>И.</w:t>
      </w:r>
      <w:r w:rsidRPr="00CC0144">
        <w:rPr>
          <w:color w:val="000000"/>
          <w:szCs w:val="20"/>
          <w:lang w:val="en-US"/>
        </w:rPr>
        <w:t> </w:t>
      </w:r>
      <w:proofErr w:type="spellStart"/>
      <w:r w:rsidRPr="00CC0144">
        <w:rPr>
          <w:color w:val="000000"/>
          <w:szCs w:val="20"/>
        </w:rPr>
        <w:t>Мирошникова</w:t>
      </w:r>
      <w:proofErr w:type="spellEnd"/>
      <w:r w:rsidRPr="00CC0144">
        <w:rPr>
          <w:color w:val="000000"/>
          <w:szCs w:val="20"/>
        </w:rPr>
        <w:t>. М.: Наука, 2020. 683 с.</w:t>
      </w:r>
    </w:p>
    <w:p w14:paraId="2379CBCD" w14:textId="77777777" w:rsidR="005338A7" w:rsidRPr="00CC0144" w:rsidRDefault="005338A7" w:rsidP="005338A7">
      <w:pPr>
        <w:pStyle w:val="af4"/>
        <w:spacing w:after="0" w:line="240" w:lineRule="auto"/>
        <w:ind w:firstLine="454"/>
        <w:jc w:val="both"/>
        <w:rPr>
          <w:rFonts w:ascii="Times New Roman" w:hAnsi="Times New Roman" w:cs="Times New Roman"/>
          <w:noProof/>
          <w:sz w:val="20"/>
          <w:szCs w:val="20"/>
        </w:rPr>
      </w:pPr>
      <w:r w:rsidRPr="00CC0144">
        <w:rPr>
          <w:rFonts w:ascii="Times New Roman" w:hAnsi="Times New Roman" w:cs="Times New Roman"/>
          <w:color w:val="000000"/>
          <w:sz w:val="20"/>
          <w:szCs w:val="20"/>
        </w:rPr>
        <w:t>5 </w:t>
      </w:r>
      <w:proofErr w:type="spellStart"/>
      <w:r w:rsidRPr="00CC0144">
        <w:rPr>
          <w:rFonts w:ascii="Times New Roman" w:hAnsi="Times New Roman" w:cs="Times New Roman"/>
          <w:i/>
          <w:iCs/>
          <w:noProof/>
          <w:sz w:val="20"/>
          <w:szCs w:val="20"/>
        </w:rPr>
        <w:t>Сторожук</w:t>
      </w:r>
      <w:proofErr w:type="spellEnd"/>
      <w:r w:rsidRPr="00CC0144">
        <w:rPr>
          <w:rFonts w:ascii="Times New Roman" w:hAnsi="Times New Roman" w:cs="Times New Roman"/>
          <w:i/>
          <w:iCs/>
          <w:noProof/>
          <w:sz w:val="20"/>
          <w:szCs w:val="20"/>
        </w:rPr>
        <w:t> М.</w:t>
      </w:r>
      <w:r w:rsidRPr="00CC0144">
        <w:rPr>
          <w:rFonts w:ascii="Times New Roman" w:hAnsi="Times New Roman" w:cs="Times New Roman"/>
          <w:noProof/>
          <w:sz w:val="20"/>
          <w:szCs w:val="20"/>
        </w:rPr>
        <w:t xml:space="preserve"> Использование систем мониторинга сетей для обеспечения работы критически важных приложений // Первая миля.  2021.  №</w:t>
      </w:r>
      <w:r w:rsidRPr="00CC0144">
        <w:rPr>
          <w:rFonts w:ascii="Times New Roman" w:hAnsi="Times New Roman" w:cs="Times New Roman"/>
          <w:noProof/>
          <w:sz w:val="20"/>
          <w:szCs w:val="20"/>
          <w:lang w:val="en-US"/>
        </w:rPr>
        <w:t> </w:t>
      </w:r>
      <w:r w:rsidRPr="00CC0144">
        <w:rPr>
          <w:rFonts w:ascii="Times New Roman" w:hAnsi="Times New Roman" w:cs="Times New Roman"/>
          <w:noProof/>
          <w:sz w:val="20"/>
          <w:szCs w:val="20"/>
        </w:rPr>
        <w:t>1. C. 40-44.  DOI: 10.22184/2070-8963.2021.93.1.40.44.</w:t>
      </w:r>
    </w:p>
    <w:p w14:paraId="128C4759" w14:textId="77777777" w:rsidR="005338A7" w:rsidRPr="00CC0144" w:rsidRDefault="005338A7" w:rsidP="005338A7">
      <w:pPr>
        <w:spacing w:after="0" w:line="240" w:lineRule="auto"/>
        <w:ind w:firstLine="454"/>
        <w:jc w:val="both"/>
        <w:rPr>
          <w:rFonts w:ascii="Times New Roman" w:hAnsi="Times New Roman" w:cs="Times New Roman"/>
          <w:sz w:val="20"/>
          <w:szCs w:val="20"/>
        </w:rPr>
      </w:pPr>
      <w:r w:rsidRPr="00CC0144">
        <w:rPr>
          <w:rFonts w:ascii="Times New Roman" w:hAnsi="Times New Roman" w:cs="Times New Roman"/>
          <w:sz w:val="20"/>
          <w:szCs w:val="20"/>
        </w:rPr>
        <w:t>6. </w:t>
      </w:r>
      <w:r w:rsidRPr="00CC0144">
        <w:rPr>
          <w:rFonts w:ascii="Times New Roman" w:hAnsi="Times New Roman" w:cs="Times New Roman"/>
          <w:i/>
          <w:iCs/>
          <w:sz w:val="20"/>
          <w:szCs w:val="20"/>
        </w:rPr>
        <w:t>Бакланов И. Г.</w:t>
      </w:r>
      <w:r w:rsidRPr="00CC0144">
        <w:rPr>
          <w:rFonts w:ascii="Times New Roman" w:hAnsi="Times New Roman" w:cs="Times New Roman"/>
          <w:sz w:val="20"/>
          <w:szCs w:val="20"/>
        </w:rPr>
        <w:t xml:space="preserve"> Оправдание OSS. М.: Издательские решения, 2016. 131 с.</w:t>
      </w:r>
    </w:p>
    <w:p w14:paraId="2A99ECF0" w14:textId="77777777" w:rsidR="005338A7" w:rsidRPr="00CC0144" w:rsidRDefault="005338A7" w:rsidP="005338A7">
      <w:pPr>
        <w:spacing w:after="0" w:line="240" w:lineRule="auto"/>
        <w:ind w:firstLine="454"/>
        <w:jc w:val="both"/>
        <w:rPr>
          <w:rFonts w:ascii="Times New Roman" w:hAnsi="Times New Roman" w:cs="Times New Roman"/>
          <w:color w:val="000000"/>
          <w:spacing w:val="-4"/>
          <w:sz w:val="20"/>
          <w:szCs w:val="20"/>
        </w:rPr>
      </w:pPr>
      <w:r w:rsidRPr="00CC0144">
        <w:rPr>
          <w:rFonts w:ascii="Times New Roman" w:hAnsi="Times New Roman" w:cs="Times New Roman"/>
          <w:color w:val="000000"/>
          <w:spacing w:val="-4"/>
          <w:sz w:val="20"/>
          <w:szCs w:val="20"/>
        </w:rPr>
        <w:t>7.</w:t>
      </w:r>
      <w:r w:rsidRPr="00CC0144">
        <w:rPr>
          <w:rFonts w:ascii="Times New Roman" w:hAnsi="Times New Roman" w:cs="Times New Roman"/>
          <w:color w:val="000000"/>
          <w:spacing w:val="-4"/>
          <w:sz w:val="20"/>
          <w:szCs w:val="20"/>
          <w:lang w:val="en-US"/>
        </w:rPr>
        <w:t> </w:t>
      </w:r>
      <w:r w:rsidRPr="00CC0144">
        <w:rPr>
          <w:rFonts w:ascii="Times New Roman" w:hAnsi="Times New Roman" w:cs="Times New Roman"/>
          <w:i/>
          <w:iCs/>
          <w:color w:val="000000"/>
          <w:spacing w:val="-4"/>
          <w:sz w:val="20"/>
          <w:szCs w:val="20"/>
        </w:rPr>
        <w:t xml:space="preserve">Абрамов О. В., </w:t>
      </w:r>
      <w:proofErr w:type="spellStart"/>
      <w:r w:rsidRPr="00CC0144">
        <w:rPr>
          <w:rFonts w:ascii="Times New Roman" w:hAnsi="Times New Roman" w:cs="Times New Roman"/>
          <w:i/>
          <w:iCs/>
          <w:color w:val="000000"/>
          <w:spacing w:val="-4"/>
          <w:sz w:val="20"/>
          <w:szCs w:val="20"/>
        </w:rPr>
        <w:t>Лагунова</w:t>
      </w:r>
      <w:proofErr w:type="spellEnd"/>
      <w:r w:rsidRPr="00CC0144">
        <w:rPr>
          <w:rFonts w:ascii="Times New Roman" w:hAnsi="Times New Roman" w:cs="Times New Roman"/>
          <w:i/>
          <w:iCs/>
          <w:color w:val="000000"/>
          <w:spacing w:val="-4"/>
          <w:sz w:val="20"/>
          <w:szCs w:val="20"/>
        </w:rPr>
        <w:t> А. Д.</w:t>
      </w:r>
      <w:r w:rsidRPr="00CC0144">
        <w:rPr>
          <w:rFonts w:ascii="Times New Roman" w:hAnsi="Times New Roman" w:cs="Times New Roman"/>
          <w:color w:val="000000"/>
          <w:spacing w:val="-4"/>
          <w:sz w:val="20"/>
          <w:szCs w:val="20"/>
        </w:rPr>
        <w:t xml:space="preserve"> Об использовании эвристических алгоритмов в задачах оптимальн</w:t>
      </w:r>
      <w:r w:rsidRPr="00CC0144">
        <w:rPr>
          <w:rFonts w:ascii="Times New Roman" w:hAnsi="Times New Roman" w:cs="Times New Roman"/>
          <w:color w:val="000000"/>
          <w:spacing w:val="-4"/>
          <w:sz w:val="20"/>
          <w:szCs w:val="20"/>
        </w:rPr>
        <w:t>о</w:t>
      </w:r>
      <w:r w:rsidRPr="00CC0144">
        <w:rPr>
          <w:rFonts w:ascii="Times New Roman" w:hAnsi="Times New Roman" w:cs="Times New Roman"/>
          <w:color w:val="000000"/>
          <w:spacing w:val="-4"/>
          <w:sz w:val="20"/>
          <w:szCs w:val="20"/>
        </w:rPr>
        <w:t>го параметрического синтеза // Информатика и системы управления. 2021. №2(68). С. 34-46.</w:t>
      </w:r>
    </w:p>
    <w:p w14:paraId="6E23713A" w14:textId="77777777" w:rsidR="005338A7" w:rsidRPr="00CC0144" w:rsidRDefault="005338A7" w:rsidP="005338A7">
      <w:pPr>
        <w:spacing w:after="0" w:line="240" w:lineRule="auto"/>
        <w:ind w:firstLine="454"/>
        <w:jc w:val="both"/>
        <w:rPr>
          <w:rFonts w:ascii="Times New Roman" w:hAnsi="Times New Roman" w:cs="Times New Roman"/>
          <w:color w:val="000000"/>
          <w:spacing w:val="-4"/>
          <w:sz w:val="20"/>
          <w:szCs w:val="20"/>
        </w:rPr>
      </w:pPr>
      <w:r w:rsidRPr="00CC0144">
        <w:rPr>
          <w:rFonts w:ascii="Times New Roman" w:hAnsi="Times New Roman" w:cs="Times New Roman"/>
          <w:color w:val="000000"/>
          <w:spacing w:val="-4"/>
          <w:sz w:val="20"/>
          <w:szCs w:val="20"/>
        </w:rPr>
        <w:t>8. </w:t>
      </w:r>
      <w:r w:rsidRPr="00CC0144">
        <w:rPr>
          <w:rFonts w:ascii="Times New Roman" w:hAnsi="Times New Roman" w:cs="Times New Roman"/>
          <w:i/>
          <w:iCs/>
          <w:color w:val="000000"/>
          <w:spacing w:val="-4"/>
          <w:sz w:val="20"/>
          <w:szCs w:val="20"/>
        </w:rPr>
        <w:t>Абрамов О. В.</w:t>
      </w:r>
      <w:r w:rsidRPr="00CC0144">
        <w:rPr>
          <w:rFonts w:ascii="Times New Roman" w:hAnsi="Times New Roman" w:cs="Times New Roman"/>
          <w:color w:val="000000"/>
          <w:spacing w:val="-4"/>
          <w:sz w:val="20"/>
          <w:szCs w:val="20"/>
        </w:rPr>
        <w:t xml:space="preserve"> О выборе стратегии оптимального параметрического синтеза в САПР // Надежность и качество сложных систем. 2021. № 2. С. 5-12.</w:t>
      </w:r>
    </w:p>
    <w:p w14:paraId="60BBA731" w14:textId="77777777" w:rsidR="005338A7" w:rsidRPr="00CC0144" w:rsidRDefault="005338A7" w:rsidP="005338A7">
      <w:pPr>
        <w:spacing w:after="0" w:line="240" w:lineRule="auto"/>
        <w:ind w:firstLine="454"/>
        <w:jc w:val="both"/>
        <w:rPr>
          <w:rFonts w:ascii="Times New Roman" w:hAnsi="Times New Roman" w:cs="Times New Roman"/>
          <w:color w:val="000000"/>
          <w:spacing w:val="-4"/>
          <w:sz w:val="20"/>
          <w:szCs w:val="20"/>
        </w:rPr>
      </w:pPr>
      <w:r w:rsidRPr="00CC0144">
        <w:rPr>
          <w:rFonts w:ascii="Times New Roman" w:hAnsi="Times New Roman" w:cs="Times New Roman"/>
          <w:color w:val="000000"/>
          <w:spacing w:val="-4"/>
          <w:sz w:val="20"/>
          <w:szCs w:val="20"/>
        </w:rPr>
        <w:t>9. </w:t>
      </w:r>
      <w:r w:rsidRPr="00CC0144">
        <w:rPr>
          <w:rFonts w:ascii="Times New Roman" w:hAnsi="Times New Roman" w:cs="Times New Roman"/>
          <w:i/>
          <w:iCs/>
          <w:color w:val="000000"/>
          <w:spacing w:val="-4"/>
          <w:sz w:val="20"/>
          <w:szCs w:val="20"/>
        </w:rPr>
        <w:t>Абрамов О. В.</w:t>
      </w:r>
      <w:r w:rsidRPr="00CC0144">
        <w:rPr>
          <w:rFonts w:ascii="Times New Roman" w:hAnsi="Times New Roman" w:cs="Times New Roman"/>
          <w:color w:val="000000"/>
          <w:spacing w:val="-4"/>
          <w:sz w:val="20"/>
          <w:szCs w:val="20"/>
        </w:rPr>
        <w:t xml:space="preserve"> Прогнозирование состояния и планирование эксплуатации систем ответственного назначения // Надежность и качество сложных систем. 2020. № 3 (31). С. 5-14.</w:t>
      </w:r>
    </w:p>
    <w:p w14:paraId="1A09FD03" w14:textId="77777777" w:rsidR="005338A7" w:rsidRPr="00CC0144" w:rsidRDefault="005338A7" w:rsidP="005338A7">
      <w:pPr>
        <w:pStyle w:val="af4"/>
        <w:spacing w:after="0" w:line="240" w:lineRule="auto"/>
        <w:ind w:firstLine="454"/>
        <w:jc w:val="both"/>
        <w:rPr>
          <w:rFonts w:ascii="Times New Roman" w:hAnsi="Times New Roman" w:cs="Times New Roman"/>
          <w:noProof/>
          <w:sz w:val="20"/>
          <w:szCs w:val="20"/>
        </w:rPr>
      </w:pPr>
      <w:r w:rsidRPr="00CC0144">
        <w:rPr>
          <w:rFonts w:ascii="Times New Roman" w:hAnsi="Times New Roman" w:cs="Times New Roman"/>
          <w:color w:val="000000"/>
          <w:sz w:val="20"/>
          <w:szCs w:val="20"/>
        </w:rPr>
        <w:t>10</w:t>
      </w:r>
      <w:r w:rsidRPr="00CC0144">
        <w:rPr>
          <w:rFonts w:ascii="Times New Roman" w:hAnsi="Times New Roman" w:cs="Times New Roman"/>
          <w:noProof/>
          <w:sz w:val="20"/>
          <w:szCs w:val="20"/>
        </w:rPr>
        <w:t>. </w:t>
      </w:r>
      <w:r w:rsidRPr="00CC0144">
        <w:rPr>
          <w:rFonts w:ascii="Times New Roman" w:hAnsi="Times New Roman" w:cs="Times New Roman"/>
          <w:i/>
          <w:iCs/>
          <w:noProof/>
          <w:sz w:val="20"/>
          <w:szCs w:val="20"/>
        </w:rPr>
        <w:t>Легков К. Е., Буренин А. Н.</w:t>
      </w:r>
      <w:r w:rsidRPr="00CC0144">
        <w:rPr>
          <w:rFonts w:ascii="Times New Roman" w:hAnsi="Times New Roman" w:cs="Times New Roman"/>
          <w:noProof/>
          <w:sz w:val="20"/>
          <w:szCs w:val="20"/>
        </w:rPr>
        <w:t xml:space="preserve"> Модели и методы оперативного мониторинга информационных подсистем перспективных автоматизированных систем управления // Информация и космос. 2016. № 4. C. 46-60.</w:t>
      </w:r>
    </w:p>
    <w:p w14:paraId="0C3C1962" w14:textId="77777777" w:rsidR="005338A7" w:rsidRPr="00CC0144" w:rsidRDefault="005338A7" w:rsidP="005338A7">
      <w:pPr>
        <w:spacing w:after="0" w:line="240" w:lineRule="auto"/>
        <w:ind w:firstLine="454"/>
        <w:jc w:val="both"/>
        <w:rPr>
          <w:rFonts w:ascii="Times New Roman" w:hAnsi="Times New Roman" w:cs="Times New Roman"/>
          <w:color w:val="000000"/>
          <w:spacing w:val="-4"/>
          <w:sz w:val="20"/>
          <w:szCs w:val="20"/>
        </w:rPr>
      </w:pPr>
      <w:r w:rsidRPr="00CC0144">
        <w:rPr>
          <w:rFonts w:ascii="Times New Roman" w:hAnsi="Times New Roman" w:cs="Times New Roman"/>
          <w:color w:val="000000"/>
          <w:spacing w:val="-4"/>
          <w:sz w:val="20"/>
          <w:szCs w:val="20"/>
        </w:rPr>
        <w:t>11. </w:t>
      </w:r>
      <w:proofErr w:type="spellStart"/>
      <w:r w:rsidRPr="00CC0144">
        <w:rPr>
          <w:rFonts w:ascii="Times New Roman" w:hAnsi="Times New Roman" w:cs="Times New Roman"/>
          <w:i/>
          <w:iCs/>
          <w:color w:val="000000"/>
          <w:spacing w:val="-4"/>
          <w:sz w:val="20"/>
          <w:szCs w:val="20"/>
        </w:rPr>
        <w:t>Сириченко</w:t>
      </w:r>
      <w:proofErr w:type="spellEnd"/>
      <w:r w:rsidRPr="00CC0144">
        <w:rPr>
          <w:rFonts w:ascii="Times New Roman" w:hAnsi="Times New Roman" w:cs="Times New Roman"/>
          <w:i/>
          <w:iCs/>
          <w:color w:val="000000"/>
          <w:spacing w:val="-4"/>
          <w:sz w:val="20"/>
          <w:szCs w:val="20"/>
        </w:rPr>
        <w:t> А. В.</w:t>
      </w:r>
      <w:r w:rsidRPr="00CC0144">
        <w:rPr>
          <w:rFonts w:ascii="Times New Roman" w:hAnsi="Times New Roman" w:cs="Times New Roman"/>
          <w:color w:val="000000"/>
          <w:spacing w:val="-4"/>
          <w:sz w:val="20"/>
          <w:szCs w:val="20"/>
        </w:rPr>
        <w:t xml:space="preserve"> Интеллектуальные системы контроля и управления. М.: МИСИС, 2020.  24 с.</w:t>
      </w:r>
      <w:r w:rsidRPr="00CC0144">
        <w:rPr>
          <w:rFonts w:ascii="Times New Roman" w:hAnsi="Times New Roman" w:cs="Times New Roman"/>
          <w:color w:val="000000"/>
          <w:spacing w:val="-4"/>
          <w:sz w:val="20"/>
          <w:szCs w:val="20"/>
          <w:lang w:val="en-US"/>
        </w:rPr>
        <w:t> </w:t>
      </w:r>
    </w:p>
    <w:p w14:paraId="78A68E67" w14:textId="77777777" w:rsidR="005338A7" w:rsidRPr="00CC0144" w:rsidRDefault="005338A7" w:rsidP="005338A7">
      <w:pPr>
        <w:pStyle w:val="af4"/>
        <w:spacing w:after="0" w:line="240" w:lineRule="auto"/>
        <w:ind w:firstLine="454"/>
        <w:jc w:val="both"/>
        <w:rPr>
          <w:rFonts w:ascii="Times New Roman" w:hAnsi="Times New Roman" w:cs="Times New Roman"/>
          <w:color w:val="000000"/>
          <w:spacing w:val="-4"/>
          <w:sz w:val="20"/>
          <w:szCs w:val="20"/>
        </w:rPr>
      </w:pPr>
      <w:r w:rsidRPr="00CC0144">
        <w:rPr>
          <w:rFonts w:ascii="Times New Roman" w:hAnsi="Times New Roman" w:cs="Times New Roman"/>
          <w:color w:val="000000"/>
          <w:spacing w:val="-4"/>
          <w:sz w:val="20"/>
          <w:szCs w:val="20"/>
        </w:rPr>
        <w:t>12. </w:t>
      </w:r>
      <w:proofErr w:type="spellStart"/>
      <w:r w:rsidRPr="00CC0144">
        <w:rPr>
          <w:rFonts w:ascii="Times New Roman" w:hAnsi="Times New Roman" w:cs="Times New Roman"/>
          <w:i/>
          <w:iCs/>
          <w:color w:val="000000"/>
          <w:spacing w:val="-4"/>
          <w:sz w:val="20"/>
          <w:szCs w:val="20"/>
        </w:rPr>
        <w:t>Аллакин</w:t>
      </w:r>
      <w:proofErr w:type="spellEnd"/>
      <w:r w:rsidRPr="00CC0144">
        <w:rPr>
          <w:rFonts w:ascii="Times New Roman" w:hAnsi="Times New Roman" w:cs="Times New Roman"/>
          <w:i/>
          <w:iCs/>
          <w:color w:val="000000"/>
          <w:spacing w:val="-4"/>
          <w:sz w:val="20"/>
          <w:szCs w:val="20"/>
        </w:rPr>
        <w:t xml:space="preserve"> В. В., </w:t>
      </w:r>
      <w:proofErr w:type="spellStart"/>
      <w:r w:rsidRPr="00CC0144">
        <w:rPr>
          <w:rFonts w:ascii="Times New Roman" w:hAnsi="Times New Roman" w:cs="Times New Roman"/>
          <w:i/>
          <w:iCs/>
          <w:color w:val="000000"/>
          <w:spacing w:val="-4"/>
          <w:sz w:val="20"/>
          <w:szCs w:val="20"/>
        </w:rPr>
        <w:t>Будко</w:t>
      </w:r>
      <w:proofErr w:type="spellEnd"/>
      <w:r w:rsidRPr="00CC0144">
        <w:rPr>
          <w:rFonts w:ascii="Times New Roman" w:hAnsi="Times New Roman" w:cs="Times New Roman"/>
          <w:i/>
          <w:iCs/>
          <w:color w:val="000000"/>
          <w:spacing w:val="-4"/>
          <w:sz w:val="20"/>
          <w:szCs w:val="20"/>
        </w:rPr>
        <w:t> Н. П., Васильев Н. В.</w:t>
      </w:r>
      <w:r w:rsidRPr="00CC0144">
        <w:rPr>
          <w:rFonts w:ascii="Times New Roman" w:hAnsi="Times New Roman" w:cs="Times New Roman"/>
          <w:color w:val="000000"/>
          <w:spacing w:val="-4"/>
          <w:sz w:val="20"/>
          <w:szCs w:val="20"/>
        </w:rPr>
        <w:t xml:space="preserve"> Общий подход к построению перспективных систем мониторинга распределенных информационно-телекоммуникационных сетей // Системы управления, св</w:t>
      </w:r>
      <w:r w:rsidRPr="00CC0144">
        <w:rPr>
          <w:rFonts w:ascii="Times New Roman" w:hAnsi="Times New Roman" w:cs="Times New Roman"/>
          <w:color w:val="000000"/>
          <w:spacing w:val="-4"/>
          <w:sz w:val="20"/>
          <w:szCs w:val="20"/>
        </w:rPr>
        <w:t>я</w:t>
      </w:r>
      <w:r w:rsidRPr="00CC0144">
        <w:rPr>
          <w:rFonts w:ascii="Times New Roman" w:hAnsi="Times New Roman" w:cs="Times New Roman"/>
          <w:color w:val="000000"/>
          <w:spacing w:val="-4"/>
          <w:sz w:val="20"/>
          <w:szCs w:val="20"/>
        </w:rPr>
        <w:t>зи и безопасности. 2021. № 4. С. 125-227. DOI: 10.24412/2410-9916-2021-4-125-227.</w:t>
      </w:r>
    </w:p>
    <w:p w14:paraId="28B20266" w14:textId="77777777" w:rsidR="005338A7" w:rsidRPr="00CC0144" w:rsidRDefault="005338A7" w:rsidP="005338A7">
      <w:pPr>
        <w:pStyle w:val="af4"/>
        <w:spacing w:after="0" w:line="240" w:lineRule="auto"/>
        <w:ind w:firstLine="454"/>
        <w:jc w:val="both"/>
        <w:rPr>
          <w:rFonts w:ascii="Times New Roman" w:hAnsi="Times New Roman" w:cs="Times New Roman"/>
          <w:noProof/>
          <w:sz w:val="20"/>
          <w:szCs w:val="20"/>
        </w:rPr>
      </w:pPr>
      <w:r w:rsidRPr="00CC0144">
        <w:rPr>
          <w:rFonts w:ascii="Times New Roman" w:hAnsi="Times New Roman" w:cs="Times New Roman"/>
          <w:color w:val="000000"/>
          <w:spacing w:val="-4"/>
          <w:sz w:val="20"/>
          <w:szCs w:val="20"/>
        </w:rPr>
        <w:t>13</w:t>
      </w:r>
      <w:r w:rsidRPr="00CC0144">
        <w:rPr>
          <w:rFonts w:ascii="Times New Roman" w:hAnsi="Times New Roman" w:cs="Times New Roman"/>
          <w:noProof/>
          <w:sz w:val="20"/>
          <w:szCs w:val="20"/>
        </w:rPr>
        <w:t>. </w:t>
      </w:r>
      <w:r w:rsidRPr="00CC0144">
        <w:rPr>
          <w:rFonts w:ascii="Times New Roman" w:hAnsi="Times New Roman" w:cs="Times New Roman"/>
          <w:i/>
          <w:iCs/>
          <w:noProof/>
          <w:sz w:val="20"/>
          <w:szCs w:val="20"/>
        </w:rPr>
        <w:t>Будко Н. П.</w:t>
      </w:r>
      <w:r w:rsidRPr="00CC0144">
        <w:rPr>
          <w:rFonts w:ascii="Times New Roman" w:hAnsi="Times New Roman" w:cs="Times New Roman"/>
          <w:noProof/>
          <w:sz w:val="20"/>
          <w:szCs w:val="20"/>
        </w:rPr>
        <w:t xml:space="preserve"> Сокращение объема измерительной информации на основе интеллектуального подхода к построению системы мониторинга информационно-телекоммуникационной системы / Н.П. Будко // Техника средств связи. 2021. №1 (153). C. 86-97.</w:t>
      </w:r>
    </w:p>
    <w:p w14:paraId="5012DBFE" w14:textId="77777777" w:rsidR="005338A7" w:rsidRPr="00CC0144" w:rsidRDefault="005338A7" w:rsidP="005338A7">
      <w:pPr>
        <w:pStyle w:val="af4"/>
        <w:spacing w:after="0" w:line="240" w:lineRule="auto"/>
        <w:ind w:firstLine="454"/>
        <w:jc w:val="both"/>
        <w:rPr>
          <w:rFonts w:ascii="Times New Roman" w:hAnsi="Times New Roman" w:cs="Times New Roman"/>
          <w:noProof/>
          <w:sz w:val="20"/>
          <w:szCs w:val="20"/>
        </w:rPr>
      </w:pPr>
      <w:r w:rsidRPr="00CC0144">
        <w:rPr>
          <w:rFonts w:ascii="Times New Roman" w:hAnsi="Times New Roman" w:cs="Times New Roman"/>
          <w:noProof/>
          <w:sz w:val="20"/>
          <w:szCs w:val="20"/>
        </w:rPr>
        <w:t>14. </w:t>
      </w:r>
      <w:r w:rsidRPr="00CC0144">
        <w:rPr>
          <w:rFonts w:ascii="Times New Roman" w:hAnsi="Times New Roman" w:cs="Times New Roman"/>
          <w:i/>
          <w:iCs/>
          <w:noProof/>
          <w:sz w:val="20"/>
          <w:szCs w:val="20"/>
        </w:rPr>
        <w:t>Каретников В. В., Будко Н. П., Аллакин В. В.</w:t>
      </w:r>
      <w:r w:rsidRPr="00CC0144">
        <w:rPr>
          <w:rFonts w:ascii="Times New Roman" w:hAnsi="Times New Roman" w:cs="Times New Roman"/>
          <w:noProof/>
          <w:sz w:val="20"/>
          <w:szCs w:val="20"/>
        </w:rPr>
        <w:t xml:space="preserve"> Синтез подсистемы интеллектуального мониторинга информационно-телекоммуникационной сети ведомственного ситуационного центра  // Вестник Астраханского государственного технического университета. Серия: Управление, вычислительная техника и информатика. 2021. № 3. C. 64-81. DOI: 10.24143/2072-9502-2021-3-64-81.</w:t>
      </w:r>
    </w:p>
    <w:p w14:paraId="7E8E9069" w14:textId="77777777" w:rsidR="005338A7" w:rsidRPr="00CC0144" w:rsidRDefault="005338A7" w:rsidP="005338A7">
      <w:pPr>
        <w:pStyle w:val="af4"/>
        <w:spacing w:after="0" w:line="240" w:lineRule="auto"/>
        <w:ind w:firstLine="454"/>
        <w:jc w:val="both"/>
        <w:rPr>
          <w:rFonts w:ascii="Times New Roman" w:hAnsi="Times New Roman" w:cs="Times New Roman"/>
          <w:noProof/>
          <w:sz w:val="20"/>
          <w:szCs w:val="20"/>
        </w:rPr>
      </w:pPr>
      <w:r w:rsidRPr="00CC0144">
        <w:rPr>
          <w:rFonts w:ascii="Times New Roman" w:hAnsi="Times New Roman" w:cs="Times New Roman"/>
          <w:noProof/>
          <w:sz w:val="20"/>
          <w:szCs w:val="20"/>
        </w:rPr>
        <w:t>15. </w:t>
      </w:r>
      <w:r w:rsidRPr="00CC0144">
        <w:rPr>
          <w:rFonts w:ascii="Times New Roman" w:hAnsi="Times New Roman" w:cs="Times New Roman"/>
          <w:i/>
          <w:iCs/>
          <w:noProof/>
          <w:sz w:val="20"/>
          <w:szCs w:val="20"/>
        </w:rPr>
        <w:t>Легков К. Е., Бабошин В. А., Нестеренко О. Е.</w:t>
      </w:r>
      <w:r w:rsidRPr="00CC0144">
        <w:rPr>
          <w:rFonts w:ascii="Times New Roman" w:hAnsi="Times New Roman" w:cs="Times New Roman"/>
          <w:noProof/>
          <w:sz w:val="20"/>
          <w:szCs w:val="20"/>
        </w:rPr>
        <w:t xml:space="preserve"> Модели и методы управления современными мультисервисными сетями связи // Техника средств связи. 2018. № 2 (142). C. 181-182.</w:t>
      </w:r>
    </w:p>
    <w:p w14:paraId="3E4716FD" w14:textId="77777777" w:rsidR="005338A7" w:rsidRPr="00CC0144" w:rsidRDefault="005338A7" w:rsidP="005338A7">
      <w:pPr>
        <w:pStyle w:val="af5"/>
        <w:ind w:firstLine="454"/>
        <w:jc w:val="both"/>
        <w:rPr>
          <w:rFonts w:ascii="Times New Roman" w:hAnsi="Times New Roman"/>
          <w:noProof/>
          <w:lang w:val="ru-RU"/>
        </w:rPr>
      </w:pPr>
      <w:r w:rsidRPr="00CC0144">
        <w:rPr>
          <w:rFonts w:ascii="Times New Roman" w:hAnsi="Times New Roman"/>
          <w:noProof/>
          <w:lang w:val="ru-RU"/>
        </w:rPr>
        <w:t>16.</w:t>
      </w:r>
      <w:r w:rsidRPr="00CC0144">
        <w:rPr>
          <w:rFonts w:ascii="Times New Roman" w:hAnsi="Times New Roman"/>
          <w:noProof/>
        </w:rPr>
        <w:t> </w:t>
      </w:r>
      <w:r w:rsidRPr="00CC0144">
        <w:rPr>
          <w:rFonts w:ascii="Times New Roman" w:hAnsi="Times New Roman"/>
          <w:i/>
          <w:iCs/>
          <w:noProof/>
          <w:lang w:val="ru-RU"/>
        </w:rPr>
        <w:t>Легков</w:t>
      </w:r>
      <w:r w:rsidRPr="00CC0144">
        <w:rPr>
          <w:rFonts w:ascii="Times New Roman" w:hAnsi="Times New Roman"/>
          <w:i/>
          <w:iCs/>
          <w:noProof/>
        </w:rPr>
        <w:t> </w:t>
      </w:r>
      <w:r w:rsidRPr="00CC0144">
        <w:rPr>
          <w:rFonts w:ascii="Times New Roman" w:hAnsi="Times New Roman"/>
          <w:i/>
          <w:iCs/>
          <w:noProof/>
          <w:lang w:val="ru-RU"/>
        </w:rPr>
        <w:t>К. Е.</w:t>
      </w:r>
      <w:r w:rsidRPr="00CC0144">
        <w:rPr>
          <w:rFonts w:ascii="Times New Roman" w:hAnsi="Times New Roman"/>
          <w:noProof/>
          <w:lang w:val="ru-RU"/>
        </w:rPr>
        <w:t xml:space="preserve"> Модели и методы мониторинга параметров, характеризующих состояние инфокоммуникационной системы специального назначения // </w:t>
      </w:r>
      <w:r w:rsidRPr="00CC0144">
        <w:rPr>
          <w:rFonts w:ascii="Times New Roman" w:hAnsi="Times New Roman"/>
          <w:noProof/>
        </w:rPr>
        <w:t>T</w:t>
      </w:r>
      <w:r w:rsidRPr="00CC0144">
        <w:rPr>
          <w:rFonts w:ascii="Times New Roman" w:hAnsi="Times New Roman"/>
          <w:noProof/>
          <w:lang w:val="ru-RU"/>
        </w:rPr>
        <w:t>-</w:t>
      </w:r>
      <w:r w:rsidRPr="00CC0144">
        <w:rPr>
          <w:rFonts w:ascii="Times New Roman" w:hAnsi="Times New Roman"/>
          <w:noProof/>
        </w:rPr>
        <w:t>Comm</w:t>
      </w:r>
      <w:r w:rsidRPr="00CC0144">
        <w:rPr>
          <w:rFonts w:ascii="Times New Roman" w:hAnsi="Times New Roman"/>
          <w:noProof/>
          <w:lang w:val="ru-RU"/>
        </w:rPr>
        <w:t xml:space="preserve">: Телекоммуникации и транспорт. 2016. Т. 10. № 1. </w:t>
      </w:r>
      <w:r w:rsidRPr="00CC0144">
        <w:rPr>
          <w:rFonts w:ascii="Times New Roman" w:hAnsi="Times New Roman"/>
          <w:noProof/>
        </w:rPr>
        <w:t>C</w:t>
      </w:r>
      <w:r w:rsidRPr="00CC0144">
        <w:rPr>
          <w:rFonts w:ascii="Times New Roman" w:hAnsi="Times New Roman"/>
          <w:noProof/>
          <w:lang w:val="ru-RU"/>
        </w:rPr>
        <w:t>. 11-18.</w:t>
      </w:r>
    </w:p>
    <w:p w14:paraId="4849B1B7" w14:textId="77777777" w:rsidR="005338A7" w:rsidRPr="00CC0144" w:rsidRDefault="005338A7" w:rsidP="005338A7">
      <w:pPr>
        <w:spacing w:after="0" w:line="240" w:lineRule="auto"/>
        <w:ind w:firstLine="454"/>
        <w:jc w:val="both"/>
        <w:rPr>
          <w:rFonts w:ascii="Times New Roman" w:hAnsi="Times New Roman" w:cs="Times New Roman"/>
          <w:color w:val="000000"/>
          <w:spacing w:val="-4"/>
          <w:sz w:val="20"/>
          <w:szCs w:val="20"/>
          <w:lang w:val="en-US"/>
        </w:rPr>
      </w:pPr>
      <w:r w:rsidRPr="00CC0144">
        <w:rPr>
          <w:rFonts w:ascii="Times New Roman" w:hAnsi="Times New Roman" w:cs="Times New Roman"/>
          <w:color w:val="000000"/>
          <w:spacing w:val="-4"/>
          <w:sz w:val="20"/>
          <w:szCs w:val="20"/>
        </w:rPr>
        <w:t>17. </w:t>
      </w:r>
      <w:proofErr w:type="spellStart"/>
      <w:r w:rsidRPr="00CC0144">
        <w:rPr>
          <w:rFonts w:ascii="Times New Roman" w:hAnsi="Times New Roman" w:cs="Times New Roman"/>
          <w:i/>
          <w:iCs/>
          <w:color w:val="000000"/>
          <w:spacing w:val="-4"/>
          <w:sz w:val="20"/>
          <w:szCs w:val="20"/>
        </w:rPr>
        <w:t>Димов</w:t>
      </w:r>
      <w:proofErr w:type="spellEnd"/>
      <w:r w:rsidRPr="00CC0144">
        <w:rPr>
          <w:rFonts w:ascii="Times New Roman" w:hAnsi="Times New Roman" w:cs="Times New Roman"/>
          <w:i/>
          <w:iCs/>
          <w:color w:val="000000"/>
          <w:spacing w:val="-4"/>
          <w:sz w:val="20"/>
          <w:szCs w:val="20"/>
        </w:rPr>
        <w:t> Э. М., Маслов О. Н.</w:t>
      </w:r>
      <w:r w:rsidRPr="00CC0144">
        <w:rPr>
          <w:rFonts w:ascii="Times New Roman" w:hAnsi="Times New Roman" w:cs="Times New Roman"/>
          <w:color w:val="000000"/>
          <w:spacing w:val="-4"/>
          <w:sz w:val="20"/>
          <w:szCs w:val="20"/>
        </w:rPr>
        <w:t xml:space="preserve"> </w:t>
      </w:r>
      <w:hyperlink r:id="rId11" w:history="1">
        <w:r w:rsidRPr="00CC0144">
          <w:rPr>
            <w:rFonts w:ascii="Times New Roman" w:hAnsi="Times New Roman" w:cs="Times New Roman"/>
            <w:color w:val="000000"/>
            <w:spacing w:val="-4"/>
            <w:sz w:val="20"/>
            <w:szCs w:val="20"/>
          </w:rPr>
          <w:t xml:space="preserve">Фактор неопределенности данных при моделировании </w:t>
        </w:r>
        <w:proofErr w:type="spellStart"/>
        <w:r w:rsidRPr="00CC0144">
          <w:rPr>
            <w:rFonts w:ascii="Times New Roman" w:hAnsi="Times New Roman" w:cs="Times New Roman"/>
            <w:color w:val="000000"/>
            <w:spacing w:val="-4"/>
            <w:sz w:val="20"/>
            <w:szCs w:val="20"/>
          </w:rPr>
          <w:t>кв</w:t>
        </w:r>
        <w:r w:rsidRPr="00CC0144">
          <w:rPr>
            <w:rFonts w:ascii="Times New Roman" w:hAnsi="Times New Roman" w:cs="Times New Roman"/>
            <w:color w:val="000000"/>
            <w:spacing w:val="-4"/>
            <w:sz w:val="20"/>
            <w:szCs w:val="20"/>
          </w:rPr>
          <w:t>а</w:t>
        </w:r>
        <w:r w:rsidRPr="00CC0144">
          <w:rPr>
            <w:rFonts w:ascii="Times New Roman" w:hAnsi="Times New Roman" w:cs="Times New Roman"/>
            <w:color w:val="000000"/>
            <w:spacing w:val="-4"/>
            <w:sz w:val="20"/>
            <w:szCs w:val="20"/>
          </w:rPr>
          <w:t>зиреальных</w:t>
        </w:r>
        <w:proofErr w:type="spellEnd"/>
        <w:r w:rsidRPr="00CC0144">
          <w:rPr>
            <w:rFonts w:ascii="Times New Roman" w:hAnsi="Times New Roman" w:cs="Times New Roman"/>
            <w:color w:val="000000"/>
            <w:spacing w:val="-4"/>
            <w:sz w:val="20"/>
            <w:szCs w:val="20"/>
          </w:rPr>
          <w:t xml:space="preserve"> систем</w:t>
        </w:r>
      </w:hyperlink>
      <w:r w:rsidRPr="00CC0144">
        <w:rPr>
          <w:rFonts w:ascii="Times New Roman" w:hAnsi="Times New Roman" w:cs="Times New Roman"/>
          <w:color w:val="000000"/>
          <w:spacing w:val="-4"/>
          <w:sz w:val="20"/>
          <w:szCs w:val="20"/>
        </w:rPr>
        <w:t xml:space="preserve"> // В сборнике: </w:t>
      </w:r>
      <w:r w:rsidRPr="00CC0144">
        <w:rPr>
          <w:rFonts w:ascii="Times New Roman" w:hAnsi="Times New Roman" w:cs="Times New Roman"/>
          <w:color w:val="000000"/>
          <w:spacing w:val="-4"/>
          <w:sz w:val="20"/>
          <w:szCs w:val="20"/>
          <w:lang w:val="en-US"/>
        </w:rPr>
        <w:t>III</w:t>
      </w:r>
      <w:r w:rsidRPr="00CC0144">
        <w:rPr>
          <w:rFonts w:ascii="Times New Roman" w:hAnsi="Times New Roman" w:cs="Times New Roman"/>
          <w:color w:val="000000"/>
          <w:spacing w:val="-4"/>
          <w:sz w:val="20"/>
          <w:szCs w:val="20"/>
        </w:rPr>
        <w:t xml:space="preserve"> Научный форум телекоммуникации: теория и технологии ТТТ-2019. Материалы</w:t>
      </w:r>
      <w:r w:rsidRPr="00CC0144">
        <w:rPr>
          <w:rFonts w:ascii="Times New Roman" w:hAnsi="Times New Roman" w:cs="Times New Roman"/>
          <w:color w:val="000000"/>
          <w:spacing w:val="-4"/>
          <w:sz w:val="20"/>
          <w:szCs w:val="20"/>
          <w:lang w:val="en-US"/>
        </w:rPr>
        <w:t xml:space="preserve"> XXI </w:t>
      </w:r>
      <w:r w:rsidRPr="00CC0144">
        <w:rPr>
          <w:rFonts w:ascii="Times New Roman" w:hAnsi="Times New Roman" w:cs="Times New Roman"/>
          <w:color w:val="000000"/>
          <w:spacing w:val="-4"/>
          <w:sz w:val="20"/>
          <w:szCs w:val="20"/>
        </w:rPr>
        <w:t>Международной</w:t>
      </w:r>
      <w:r w:rsidRPr="00CC0144">
        <w:rPr>
          <w:rFonts w:ascii="Times New Roman" w:hAnsi="Times New Roman" w:cs="Times New Roman"/>
          <w:color w:val="000000"/>
          <w:spacing w:val="-4"/>
          <w:sz w:val="20"/>
          <w:szCs w:val="20"/>
          <w:lang w:val="en-US"/>
        </w:rPr>
        <w:t xml:space="preserve"> </w:t>
      </w:r>
      <w:r w:rsidRPr="00CC0144">
        <w:rPr>
          <w:rFonts w:ascii="Times New Roman" w:hAnsi="Times New Roman" w:cs="Times New Roman"/>
          <w:color w:val="000000"/>
          <w:spacing w:val="-4"/>
          <w:sz w:val="20"/>
          <w:szCs w:val="20"/>
        </w:rPr>
        <w:t>научно</w:t>
      </w:r>
      <w:r w:rsidRPr="00CC0144">
        <w:rPr>
          <w:rFonts w:ascii="Times New Roman" w:hAnsi="Times New Roman" w:cs="Times New Roman"/>
          <w:color w:val="000000"/>
          <w:spacing w:val="-4"/>
          <w:sz w:val="20"/>
          <w:szCs w:val="20"/>
          <w:lang w:val="en-US"/>
        </w:rPr>
        <w:t>-</w:t>
      </w:r>
      <w:r w:rsidRPr="00CC0144">
        <w:rPr>
          <w:rFonts w:ascii="Times New Roman" w:hAnsi="Times New Roman" w:cs="Times New Roman"/>
          <w:color w:val="000000"/>
          <w:spacing w:val="-4"/>
          <w:sz w:val="20"/>
          <w:szCs w:val="20"/>
        </w:rPr>
        <w:t>технической</w:t>
      </w:r>
      <w:r w:rsidRPr="00CC0144">
        <w:rPr>
          <w:rFonts w:ascii="Times New Roman" w:hAnsi="Times New Roman" w:cs="Times New Roman"/>
          <w:color w:val="000000"/>
          <w:spacing w:val="-4"/>
          <w:sz w:val="20"/>
          <w:szCs w:val="20"/>
          <w:lang w:val="en-US"/>
        </w:rPr>
        <w:t xml:space="preserve"> </w:t>
      </w:r>
      <w:r w:rsidRPr="00CC0144">
        <w:rPr>
          <w:rFonts w:ascii="Times New Roman" w:hAnsi="Times New Roman" w:cs="Times New Roman"/>
          <w:color w:val="000000"/>
          <w:spacing w:val="-4"/>
          <w:sz w:val="20"/>
          <w:szCs w:val="20"/>
        </w:rPr>
        <w:t>конференции</w:t>
      </w:r>
      <w:r w:rsidRPr="00CC0144">
        <w:rPr>
          <w:rFonts w:ascii="Times New Roman" w:hAnsi="Times New Roman" w:cs="Times New Roman"/>
          <w:color w:val="000000"/>
          <w:spacing w:val="-4"/>
          <w:sz w:val="20"/>
          <w:szCs w:val="20"/>
          <w:lang w:val="en-US"/>
        </w:rPr>
        <w:t xml:space="preserve">. 2019. </w:t>
      </w:r>
      <w:r w:rsidRPr="00CC0144">
        <w:rPr>
          <w:rFonts w:ascii="Times New Roman" w:hAnsi="Times New Roman" w:cs="Times New Roman"/>
          <w:color w:val="000000"/>
          <w:spacing w:val="-4"/>
          <w:sz w:val="20"/>
          <w:szCs w:val="20"/>
        </w:rPr>
        <w:t>С</w:t>
      </w:r>
      <w:r w:rsidRPr="00CC0144">
        <w:rPr>
          <w:rFonts w:ascii="Times New Roman" w:hAnsi="Times New Roman" w:cs="Times New Roman"/>
          <w:color w:val="000000"/>
          <w:spacing w:val="-4"/>
          <w:sz w:val="20"/>
          <w:szCs w:val="20"/>
          <w:lang w:val="en-US"/>
        </w:rPr>
        <w:t>. 110-111.</w:t>
      </w:r>
    </w:p>
    <w:p w14:paraId="4E339019" w14:textId="77777777" w:rsidR="005338A7" w:rsidRPr="00CC0144" w:rsidRDefault="005338A7" w:rsidP="005338A7">
      <w:pPr>
        <w:shd w:val="clear" w:color="auto" w:fill="FFFFFF"/>
        <w:spacing w:after="0" w:line="240" w:lineRule="auto"/>
        <w:ind w:firstLine="454"/>
        <w:jc w:val="both"/>
        <w:rPr>
          <w:rFonts w:ascii="Times New Roman" w:hAnsi="Times New Roman" w:cs="Times New Roman"/>
          <w:color w:val="000000"/>
          <w:spacing w:val="-4"/>
          <w:sz w:val="20"/>
          <w:szCs w:val="20"/>
          <w:lang w:val="en-US"/>
        </w:rPr>
      </w:pPr>
      <w:r w:rsidRPr="00CC0144">
        <w:rPr>
          <w:rFonts w:ascii="Times New Roman" w:hAnsi="Times New Roman" w:cs="Times New Roman"/>
          <w:color w:val="000000"/>
          <w:spacing w:val="-4"/>
          <w:sz w:val="20"/>
          <w:szCs w:val="20"/>
          <w:lang w:val="en-US"/>
        </w:rPr>
        <w:lastRenderedPageBreak/>
        <w:t>18. </w:t>
      </w:r>
      <w:hyperlink r:id="rId12" w:tgtFrame="_blank" w:history="1">
        <w:r w:rsidRPr="00CC0144">
          <w:rPr>
            <w:rFonts w:ascii="Times New Roman" w:hAnsi="Times New Roman" w:cs="Times New Roman"/>
            <w:i/>
            <w:color w:val="000000"/>
            <w:spacing w:val="-4"/>
            <w:sz w:val="20"/>
            <w:szCs w:val="20"/>
            <w:lang w:val="en-US"/>
          </w:rPr>
          <w:t xml:space="preserve">Roger </w:t>
        </w:r>
        <w:proofErr w:type="spellStart"/>
        <w:r w:rsidRPr="00CC0144">
          <w:rPr>
            <w:rFonts w:ascii="Times New Roman" w:hAnsi="Times New Roman" w:cs="Times New Roman"/>
            <w:i/>
            <w:color w:val="000000"/>
            <w:spacing w:val="-4"/>
            <w:sz w:val="20"/>
            <w:szCs w:val="20"/>
            <w:lang w:val="en-US"/>
          </w:rPr>
          <w:t>Pueyo</w:t>
        </w:r>
        <w:proofErr w:type="spellEnd"/>
        <w:r w:rsidRPr="00CC0144">
          <w:rPr>
            <w:rFonts w:ascii="Times New Roman" w:hAnsi="Times New Roman" w:cs="Times New Roman"/>
            <w:i/>
            <w:color w:val="000000"/>
            <w:spacing w:val="-4"/>
            <w:sz w:val="20"/>
            <w:szCs w:val="20"/>
            <w:lang w:val="en-US"/>
          </w:rPr>
          <w:t xml:space="preserve"> </w:t>
        </w:r>
        <w:proofErr w:type="spellStart"/>
        <w:r w:rsidRPr="00CC0144">
          <w:rPr>
            <w:rFonts w:ascii="Times New Roman" w:hAnsi="Times New Roman" w:cs="Times New Roman"/>
            <w:i/>
            <w:color w:val="000000"/>
            <w:spacing w:val="-4"/>
            <w:sz w:val="20"/>
            <w:szCs w:val="20"/>
            <w:lang w:val="en-US"/>
          </w:rPr>
          <w:t>Centelles</w:t>
        </w:r>
        <w:proofErr w:type="spellEnd"/>
      </w:hyperlink>
      <w:r w:rsidRPr="00CC0144">
        <w:rPr>
          <w:rFonts w:ascii="Times New Roman" w:hAnsi="Times New Roman" w:cs="Times New Roman"/>
          <w:i/>
          <w:color w:val="000000"/>
          <w:spacing w:val="-4"/>
          <w:sz w:val="20"/>
          <w:szCs w:val="20"/>
          <w:lang w:val="en-US"/>
        </w:rPr>
        <w:t xml:space="preserve">, </w:t>
      </w:r>
      <w:hyperlink r:id="rId13" w:tgtFrame="_blank" w:history="1">
        <w:proofErr w:type="spellStart"/>
        <w:r w:rsidRPr="00CC0144">
          <w:rPr>
            <w:rFonts w:ascii="Times New Roman" w:hAnsi="Times New Roman" w:cs="Times New Roman"/>
            <w:i/>
            <w:color w:val="000000"/>
            <w:spacing w:val="-4"/>
            <w:sz w:val="20"/>
            <w:szCs w:val="20"/>
            <w:lang w:val="en-US"/>
          </w:rPr>
          <w:t>Mennan</w:t>
        </w:r>
        <w:proofErr w:type="spellEnd"/>
        <w:r w:rsidRPr="00CC0144">
          <w:rPr>
            <w:rFonts w:ascii="Times New Roman" w:hAnsi="Times New Roman" w:cs="Times New Roman"/>
            <w:i/>
            <w:color w:val="000000"/>
            <w:spacing w:val="-4"/>
            <w:sz w:val="20"/>
            <w:szCs w:val="20"/>
            <w:lang w:val="en-US"/>
          </w:rPr>
          <w:t xml:space="preserve"> </w:t>
        </w:r>
        <w:proofErr w:type="spellStart"/>
        <w:r w:rsidRPr="00CC0144">
          <w:rPr>
            <w:rFonts w:ascii="Times New Roman" w:hAnsi="Times New Roman" w:cs="Times New Roman"/>
            <w:i/>
            <w:color w:val="000000"/>
            <w:spacing w:val="-4"/>
            <w:sz w:val="20"/>
            <w:szCs w:val="20"/>
            <w:lang w:val="en-US"/>
          </w:rPr>
          <w:t>Selimi</w:t>
        </w:r>
        <w:proofErr w:type="spellEnd"/>
      </w:hyperlink>
      <w:r w:rsidRPr="00CC0144">
        <w:rPr>
          <w:rFonts w:ascii="Times New Roman" w:hAnsi="Times New Roman" w:cs="Times New Roman"/>
          <w:i/>
          <w:color w:val="000000"/>
          <w:spacing w:val="-4"/>
          <w:sz w:val="20"/>
          <w:szCs w:val="20"/>
          <w:lang w:val="en-US"/>
        </w:rPr>
        <w:t xml:space="preserve">, </w:t>
      </w:r>
      <w:hyperlink r:id="rId14" w:tgtFrame="_blank" w:history="1">
        <w:r w:rsidRPr="00CC0144">
          <w:rPr>
            <w:rFonts w:ascii="Times New Roman" w:hAnsi="Times New Roman" w:cs="Times New Roman"/>
            <w:i/>
            <w:color w:val="000000"/>
            <w:spacing w:val="-4"/>
            <w:sz w:val="20"/>
            <w:szCs w:val="20"/>
            <w:lang w:val="en-US"/>
          </w:rPr>
          <w:t xml:space="preserve">Felix </w:t>
        </w:r>
        <w:proofErr w:type="spellStart"/>
        <w:r w:rsidRPr="00CC0144">
          <w:rPr>
            <w:rFonts w:ascii="Times New Roman" w:hAnsi="Times New Roman" w:cs="Times New Roman"/>
            <w:i/>
            <w:color w:val="000000"/>
            <w:spacing w:val="-4"/>
            <w:sz w:val="20"/>
            <w:szCs w:val="20"/>
            <w:lang w:val="en-US"/>
          </w:rPr>
          <w:t>Freitag</w:t>
        </w:r>
        <w:proofErr w:type="spellEnd"/>
      </w:hyperlink>
      <w:r w:rsidRPr="00CC0144">
        <w:rPr>
          <w:rFonts w:ascii="Times New Roman" w:hAnsi="Times New Roman" w:cs="Times New Roman"/>
          <w:i/>
          <w:color w:val="000000"/>
          <w:spacing w:val="-4"/>
          <w:sz w:val="20"/>
          <w:szCs w:val="20"/>
          <w:lang w:val="en-US"/>
        </w:rPr>
        <w:t xml:space="preserve">, </w:t>
      </w:r>
      <w:hyperlink r:id="rId15" w:tgtFrame="_blank" w:history="1">
        <w:r w:rsidRPr="00CC0144">
          <w:rPr>
            <w:rFonts w:ascii="Times New Roman" w:hAnsi="Times New Roman" w:cs="Times New Roman"/>
            <w:i/>
            <w:color w:val="000000"/>
            <w:spacing w:val="-4"/>
            <w:sz w:val="20"/>
            <w:szCs w:val="20"/>
            <w:lang w:val="en-US"/>
          </w:rPr>
          <w:t>Leandro Navarro</w:t>
        </w:r>
      </w:hyperlink>
      <w:r w:rsidRPr="00CC0144">
        <w:rPr>
          <w:rFonts w:ascii="Times New Roman" w:hAnsi="Times New Roman" w:cs="Times New Roman"/>
          <w:color w:val="000000"/>
          <w:spacing w:val="-4"/>
          <w:sz w:val="20"/>
          <w:szCs w:val="20"/>
          <w:lang w:val="en-US"/>
        </w:rPr>
        <w:t xml:space="preserve"> </w:t>
      </w:r>
      <w:hyperlink r:id="rId16" w:tgtFrame="_blank" w:history="1">
        <w:r w:rsidRPr="00CC0144">
          <w:rPr>
            <w:rFonts w:ascii="Times New Roman" w:hAnsi="Times New Roman" w:cs="Times New Roman"/>
            <w:color w:val="000000"/>
            <w:spacing w:val="-4"/>
            <w:sz w:val="20"/>
            <w:szCs w:val="20"/>
            <w:lang w:val="en-US"/>
          </w:rPr>
          <w:t>REDEMON: Resilient Dece</w:t>
        </w:r>
        <w:r w:rsidRPr="00CC0144">
          <w:rPr>
            <w:rFonts w:ascii="Times New Roman" w:hAnsi="Times New Roman" w:cs="Times New Roman"/>
            <w:color w:val="000000"/>
            <w:spacing w:val="-4"/>
            <w:sz w:val="20"/>
            <w:szCs w:val="20"/>
            <w:lang w:val="en-US"/>
          </w:rPr>
          <w:t>n</w:t>
        </w:r>
        <w:r w:rsidRPr="00CC0144">
          <w:rPr>
            <w:rFonts w:ascii="Times New Roman" w:hAnsi="Times New Roman" w:cs="Times New Roman"/>
            <w:color w:val="000000"/>
            <w:spacing w:val="-4"/>
            <w:sz w:val="20"/>
            <w:szCs w:val="20"/>
            <w:lang w:val="en-US"/>
          </w:rPr>
          <w:t>tralized Monitoring System for Edge Infrastructures</w:t>
        </w:r>
      </w:hyperlink>
      <w:r w:rsidRPr="00CC0144">
        <w:rPr>
          <w:rFonts w:ascii="Times New Roman" w:hAnsi="Times New Roman" w:cs="Times New Roman"/>
          <w:color w:val="000000"/>
          <w:spacing w:val="-4"/>
          <w:sz w:val="20"/>
          <w:szCs w:val="20"/>
          <w:lang w:val="en-US"/>
        </w:rPr>
        <w:t xml:space="preserve"> //2020 20th IEEE/ACM International Symposium on Cluster, Cloud and Internet Computing (CCGRID).: 2020. </w:t>
      </w:r>
      <w:proofErr w:type="gramStart"/>
      <w:r w:rsidRPr="00CC0144">
        <w:rPr>
          <w:rFonts w:ascii="Times New Roman" w:hAnsi="Times New Roman" w:cs="Times New Roman"/>
          <w:color w:val="000000"/>
          <w:spacing w:val="-4"/>
          <w:sz w:val="20"/>
          <w:szCs w:val="20"/>
          <w:lang w:val="en-US"/>
        </w:rPr>
        <w:t>Pp.91-100.</w:t>
      </w:r>
      <w:proofErr w:type="gramEnd"/>
    </w:p>
    <w:p w14:paraId="2B2BE806" w14:textId="77777777" w:rsidR="005338A7" w:rsidRPr="00CC0144" w:rsidRDefault="005338A7" w:rsidP="005338A7">
      <w:pPr>
        <w:pStyle w:val="af4"/>
        <w:spacing w:after="0" w:line="240" w:lineRule="auto"/>
        <w:ind w:firstLine="454"/>
        <w:jc w:val="both"/>
        <w:rPr>
          <w:rFonts w:ascii="Times New Roman" w:hAnsi="Times New Roman" w:cs="Times New Roman"/>
          <w:noProof/>
          <w:sz w:val="20"/>
          <w:szCs w:val="20"/>
        </w:rPr>
      </w:pPr>
      <w:r w:rsidRPr="00CC0144">
        <w:rPr>
          <w:rFonts w:ascii="Times New Roman" w:hAnsi="Times New Roman" w:cs="Times New Roman"/>
          <w:sz w:val="20"/>
          <w:szCs w:val="20"/>
        </w:rPr>
        <w:t>19</w:t>
      </w:r>
      <w:r w:rsidRPr="00CC0144">
        <w:rPr>
          <w:rFonts w:ascii="Times New Roman" w:hAnsi="Times New Roman" w:cs="Times New Roman"/>
          <w:noProof/>
          <w:sz w:val="20"/>
          <w:szCs w:val="20"/>
        </w:rPr>
        <w:t>. </w:t>
      </w:r>
      <w:r w:rsidRPr="00CC0144">
        <w:rPr>
          <w:rFonts w:ascii="Times New Roman" w:hAnsi="Times New Roman" w:cs="Times New Roman"/>
          <w:i/>
          <w:iCs/>
          <w:noProof/>
          <w:sz w:val="20"/>
          <w:szCs w:val="20"/>
        </w:rPr>
        <w:t>Буренин А. Н., Легков К. Е.</w:t>
      </w:r>
      <w:r w:rsidRPr="00CC0144">
        <w:rPr>
          <w:rFonts w:ascii="Times New Roman" w:hAnsi="Times New Roman" w:cs="Times New Roman"/>
          <w:noProof/>
          <w:sz w:val="20"/>
          <w:szCs w:val="20"/>
        </w:rPr>
        <w:t xml:space="preserve"> Системный подход к формированию структуры подсистем мониторинга автоматизированных систем управления инфокоммуникациями // T-Comm: Телекоммуникации и транспорт. 2016. Т. 10. № 8. C. 46-50.</w:t>
      </w:r>
    </w:p>
    <w:p w14:paraId="4E70F8F5" w14:textId="77777777" w:rsidR="005338A7" w:rsidRPr="00CC0144" w:rsidRDefault="005338A7" w:rsidP="005338A7">
      <w:pPr>
        <w:pStyle w:val="af4"/>
        <w:spacing w:after="0" w:line="240" w:lineRule="auto"/>
        <w:ind w:firstLine="454"/>
        <w:jc w:val="both"/>
        <w:rPr>
          <w:rFonts w:ascii="Times New Roman" w:hAnsi="Times New Roman" w:cs="Times New Roman"/>
          <w:noProof/>
          <w:sz w:val="20"/>
          <w:szCs w:val="20"/>
          <w:lang w:val="en-US"/>
        </w:rPr>
      </w:pPr>
      <w:r w:rsidRPr="00CC0144">
        <w:rPr>
          <w:rFonts w:ascii="Times New Roman" w:hAnsi="Times New Roman" w:cs="Times New Roman"/>
          <w:noProof/>
          <w:sz w:val="20"/>
          <w:szCs w:val="20"/>
        </w:rPr>
        <w:t>20. </w:t>
      </w:r>
      <w:r w:rsidRPr="00CC0144">
        <w:rPr>
          <w:rFonts w:ascii="Times New Roman" w:hAnsi="Times New Roman" w:cs="Times New Roman"/>
          <w:i/>
          <w:iCs/>
          <w:noProof/>
          <w:sz w:val="20"/>
          <w:szCs w:val="20"/>
        </w:rPr>
        <w:t>Макаренко С. И.</w:t>
      </w:r>
      <w:r w:rsidRPr="00CC0144">
        <w:rPr>
          <w:rFonts w:ascii="Times New Roman" w:hAnsi="Times New Roman" w:cs="Times New Roman"/>
          <w:noProof/>
          <w:sz w:val="20"/>
          <w:szCs w:val="20"/>
        </w:rPr>
        <w:t xml:space="preserve"> Справочник научных терминов и обозначений. СПб</w:t>
      </w:r>
      <w:r w:rsidRPr="00CC0144">
        <w:rPr>
          <w:rFonts w:ascii="Times New Roman" w:hAnsi="Times New Roman" w:cs="Times New Roman"/>
          <w:noProof/>
          <w:sz w:val="20"/>
          <w:szCs w:val="20"/>
          <w:lang w:val="en-US"/>
        </w:rPr>
        <w:t xml:space="preserve">.: </w:t>
      </w:r>
      <w:r w:rsidRPr="00CC0144">
        <w:rPr>
          <w:rFonts w:ascii="Times New Roman" w:hAnsi="Times New Roman" w:cs="Times New Roman"/>
          <w:noProof/>
          <w:sz w:val="20"/>
          <w:szCs w:val="20"/>
        </w:rPr>
        <w:t>Наукоемкие</w:t>
      </w:r>
      <w:r w:rsidRPr="00CC0144">
        <w:rPr>
          <w:rFonts w:ascii="Times New Roman" w:hAnsi="Times New Roman" w:cs="Times New Roman"/>
          <w:noProof/>
          <w:sz w:val="20"/>
          <w:szCs w:val="20"/>
          <w:lang w:val="en-US"/>
        </w:rPr>
        <w:t xml:space="preserve"> </w:t>
      </w:r>
      <w:r w:rsidRPr="00CC0144">
        <w:rPr>
          <w:rFonts w:ascii="Times New Roman" w:hAnsi="Times New Roman" w:cs="Times New Roman"/>
          <w:noProof/>
          <w:sz w:val="20"/>
          <w:szCs w:val="20"/>
        </w:rPr>
        <w:t>технологии</w:t>
      </w:r>
      <w:r w:rsidRPr="00CC0144">
        <w:rPr>
          <w:rFonts w:ascii="Times New Roman" w:hAnsi="Times New Roman" w:cs="Times New Roman"/>
          <w:noProof/>
          <w:sz w:val="20"/>
          <w:szCs w:val="20"/>
          <w:lang w:val="en-US"/>
        </w:rPr>
        <w:t>, 2019. 254 c.</w:t>
      </w:r>
    </w:p>
    <w:p w14:paraId="5F0BB37B" w14:textId="77777777" w:rsidR="00121058" w:rsidRPr="00E86549" w:rsidRDefault="005338A7" w:rsidP="005338A7">
      <w:pPr>
        <w:spacing w:before="52" w:line="293" w:lineRule="auto"/>
        <w:ind w:left="2048" w:right="73"/>
        <w:rPr>
          <w:rFonts w:ascii="Times New Roman" w:hAnsi="Times New Roman" w:cs="Times New Roman"/>
          <w:noProof/>
          <w:sz w:val="20"/>
          <w:lang w:val="en-US"/>
        </w:rPr>
      </w:pPr>
      <w:r w:rsidRPr="00E86549">
        <w:rPr>
          <w:rFonts w:ascii="Times New Roman" w:hAnsi="Times New Roman" w:cs="Times New Roman"/>
          <w:noProof/>
          <w:lang w:val="en-US"/>
        </w:rPr>
        <w:br w:type="column"/>
      </w:r>
    </w:p>
    <w:p w14:paraId="5EF165C6" w14:textId="77777777" w:rsidR="005338A7" w:rsidRPr="00E86549" w:rsidRDefault="00837A34" w:rsidP="005338A7">
      <w:pPr>
        <w:spacing w:before="52" w:line="293" w:lineRule="auto"/>
        <w:ind w:left="2048" w:right="73"/>
        <w:rPr>
          <w:rFonts w:ascii="Arial Narrow" w:eastAsia="Roboto Cn" w:hAnsi="Arial Narrow" w:cs="Roboto Cn"/>
          <w:sz w:val="30"/>
          <w:szCs w:val="30"/>
          <w:lang w:val="en-US"/>
        </w:rPr>
      </w:pPr>
      <w:r w:rsidRPr="00E86549">
        <w:rPr>
          <w:rFonts w:ascii="Arial Narrow" w:hAnsi="Arial Narrow"/>
          <w:color w:val="231F20"/>
          <w:spacing w:val="-5"/>
          <w:sz w:val="30"/>
          <w:lang w:val="en-US"/>
        </w:rPr>
        <w:t>STATEMENT OF THE PROBLEM OF SYNTHESIS OF THE MONITORING SUBSYSTEM OF A DISTRIBUTED PUBLIC INFORMATION AND TELECOMMUNICATION NETWORK</w:t>
      </w:r>
    </w:p>
    <w:p w14:paraId="6DDA52F0" w14:textId="77777777" w:rsidR="005338A7" w:rsidRPr="00E86549" w:rsidRDefault="005338A7" w:rsidP="005338A7">
      <w:pPr>
        <w:spacing w:after="0"/>
        <w:rPr>
          <w:rFonts w:ascii="Roboto Cn" w:eastAsia="Roboto Cn" w:hAnsi="Roboto Cn" w:cs="Roboto Cn"/>
          <w:sz w:val="35"/>
          <w:szCs w:val="35"/>
          <w:lang w:val="en-US"/>
        </w:rPr>
      </w:pPr>
    </w:p>
    <w:p w14:paraId="6BACC49C" w14:textId="77777777" w:rsidR="005338A7" w:rsidRPr="00E86549" w:rsidRDefault="00837A34" w:rsidP="005338A7">
      <w:pPr>
        <w:spacing w:after="0"/>
        <w:ind w:left="2048"/>
        <w:rPr>
          <w:rFonts w:ascii="Arial Narrow" w:eastAsia="Arial Narrow" w:hAnsi="Arial Narrow" w:cs="Arial Narrow"/>
          <w:sz w:val="20"/>
          <w:szCs w:val="20"/>
          <w:lang w:val="en-US"/>
        </w:rPr>
      </w:pPr>
      <w:r w:rsidRPr="00E86549">
        <w:rPr>
          <w:rFonts w:ascii="Arial Narrow" w:hAnsi="Arial Narrow"/>
          <w:b/>
          <w:color w:val="231F20"/>
          <w:sz w:val="20"/>
          <w:szCs w:val="20"/>
          <w:lang w:val="en-US"/>
        </w:rPr>
        <w:t>NIKITA P. BUDKO</w:t>
      </w:r>
    </w:p>
    <w:p w14:paraId="5DFF8596" w14:textId="77777777" w:rsidR="00837A34" w:rsidRPr="00E86549" w:rsidRDefault="00837A34" w:rsidP="00837A34">
      <w:pPr>
        <w:spacing w:before="8" w:after="0" w:line="261" w:lineRule="auto"/>
        <w:ind w:left="2048" w:right="3453"/>
        <w:rPr>
          <w:rFonts w:ascii="Arial Narrow" w:hAnsi="Arial Narrow"/>
          <w:color w:val="231F20"/>
          <w:w w:val="101"/>
          <w:sz w:val="16"/>
          <w:szCs w:val="16"/>
          <w:lang w:val="en-US"/>
        </w:rPr>
      </w:pPr>
      <w:proofErr w:type="gramStart"/>
      <w:r w:rsidRPr="00E86549">
        <w:rPr>
          <w:rFonts w:ascii="Arial Narrow" w:hAnsi="Arial Narrow"/>
          <w:color w:val="231F20"/>
          <w:w w:val="105"/>
          <w:sz w:val="16"/>
          <w:szCs w:val="16"/>
          <w:lang w:val="en-US"/>
        </w:rPr>
        <w:t>Doctoral Student.</w:t>
      </w:r>
      <w:proofErr w:type="gramEnd"/>
      <w:r w:rsidRPr="00E86549">
        <w:rPr>
          <w:rFonts w:ascii="Arial Narrow" w:hAnsi="Arial Narrow"/>
          <w:color w:val="231F20"/>
          <w:w w:val="105"/>
          <w:sz w:val="16"/>
          <w:szCs w:val="16"/>
          <w:lang w:val="en-US"/>
        </w:rPr>
        <w:t xml:space="preserve"> Independent Expert </w:t>
      </w:r>
    </w:p>
    <w:p w14:paraId="2EB4C181" w14:textId="13E3E598" w:rsidR="005338A7" w:rsidRPr="00CC0144" w:rsidRDefault="00837A34" w:rsidP="00837A34">
      <w:pPr>
        <w:spacing w:before="8" w:after="0" w:line="261" w:lineRule="auto"/>
        <w:ind w:left="2048" w:right="3453"/>
        <w:rPr>
          <w:rFonts w:ascii="Arial Narrow" w:hAnsi="Arial Narrow"/>
          <w:sz w:val="16"/>
          <w:szCs w:val="16"/>
          <w:lang w:val="en-US"/>
        </w:rPr>
      </w:pPr>
      <w:r w:rsidRPr="00E86549">
        <w:rPr>
          <w:rFonts w:ascii="Arial Narrow" w:hAnsi="Arial Narrow"/>
          <w:color w:val="000000"/>
          <w:sz w:val="16"/>
          <w:szCs w:val="16"/>
          <w:lang w:val="en-US"/>
        </w:rPr>
        <w:t>St. Petersburg,</w:t>
      </w:r>
      <w:r w:rsidR="005338A7" w:rsidRPr="00E86549">
        <w:rPr>
          <w:rFonts w:ascii="Arial Narrow" w:hAnsi="Arial Narrow"/>
          <w:color w:val="231F20"/>
          <w:spacing w:val="13"/>
          <w:sz w:val="16"/>
          <w:szCs w:val="16"/>
          <w:lang w:val="en-US"/>
        </w:rPr>
        <w:t xml:space="preserve"> </w:t>
      </w:r>
      <w:r w:rsidR="005338A7" w:rsidRPr="00E86549">
        <w:rPr>
          <w:rFonts w:ascii="Arial Narrow" w:hAnsi="Arial Narrow"/>
          <w:color w:val="231F20"/>
          <w:sz w:val="16"/>
          <w:szCs w:val="16"/>
          <w:lang w:val="en-US"/>
        </w:rPr>
        <w:t>Russia,</w:t>
      </w:r>
      <w:r w:rsidR="005338A7" w:rsidRPr="00E86549">
        <w:rPr>
          <w:rFonts w:ascii="Arial Narrow" w:hAnsi="Arial Narrow"/>
          <w:color w:val="231F20"/>
          <w:spacing w:val="14"/>
          <w:sz w:val="16"/>
          <w:szCs w:val="16"/>
          <w:lang w:val="en-US"/>
        </w:rPr>
        <w:t xml:space="preserve"> </w:t>
      </w:r>
      <w:r w:rsidR="00CC0144">
        <w:rPr>
          <w:rFonts w:ascii="Arial Narrow" w:hAnsi="Arial Narrow"/>
          <w:sz w:val="16"/>
          <w:szCs w:val="16"/>
          <w:lang w:val="en-US"/>
        </w:rPr>
        <w:t>budko62@mail.ru</w:t>
      </w:r>
    </w:p>
    <w:p w14:paraId="67704EEC" w14:textId="77777777" w:rsidR="005338A7" w:rsidRPr="00E86549" w:rsidRDefault="005338A7" w:rsidP="005338A7">
      <w:pPr>
        <w:spacing w:before="6"/>
        <w:rPr>
          <w:rFonts w:ascii="Arial Narrow" w:eastAsia="Arial Narrow" w:hAnsi="Arial Narrow" w:cs="Arial Narrow"/>
          <w:sz w:val="23"/>
          <w:szCs w:val="23"/>
          <w:lang w:val="en-US"/>
        </w:rPr>
      </w:pPr>
    </w:p>
    <w:p w14:paraId="5A90A480" w14:textId="77777777" w:rsidR="00837A34" w:rsidRPr="00E86549" w:rsidRDefault="00837A34" w:rsidP="005338A7">
      <w:pPr>
        <w:spacing w:before="6"/>
        <w:rPr>
          <w:rFonts w:ascii="Arial Narrow" w:eastAsia="Arial Narrow" w:hAnsi="Arial Narrow" w:cs="Arial Narrow"/>
          <w:sz w:val="23"/>
          <w:szCs w:val="23"/>
          <w:lang w:val="en-US"/>
        </w:rPr>
      </w:pPr>
    </w:p>
    <w:p w14:paraId="7A03AA7F" w14:textId="77777777" w:rsidR="00837A34" w:rsidRPr="00E86549" w:rsidRDefault="00837A34" w:rsidP="00837A34">
      <w:pPr>
        <w:spacing w:line="300" w:lineRule="exact"/>
        <w:jc w:val="both"/>
        <w:rPr>
          <w:rFonts w:ascii="Arial Narrow" w:eastAsia="Arial Narrow" w:hAnsi="Arial Narrow" w:cs="Arial Narrow"/>
          <w:sz w:val="20"/>
          <w:szCs w:val="20"/>
          <w:lang w:val="en-US"/>
        </w:rPr>
      </w:pPr>
      <w:r w:rsidRPr="00E86549">
        <w:rPr>
          <w:rFonts w:ascii="Arial Narrow" w:hAnsi="Arial Narrow"/>
          <w:b/>
          <w:color w:val="231F20"/>
          <w:spacing w:val="-2"/>
          <w:sz w:val="20"/>
          <w:szCs w:val="20"/>
          <w:lang w:val="en-US"/>
        </w:rPr>
        <w:t>ABSTRA</w:t>
      </w:r>
      <w:r w:rsidRPr="00E86549">
        <w:rPr>
          <w:rFonts w:ascii="Arial Narrow" w:hAnsi="Arial Narrow"/>
          <w:b/>
          <w:color w:val="231F20"/>
          <w:spacing w:val="-2"/>
          <w:sz w:val="20"/>
          <w:szCs w:val="20"/>
        </w:rPr>
        <w:t>С</w:t>
      </w:r>
      <w:r w:rsidRPr="00E86549">
        <w:rPr>
          <w:rFonts w:ascii="Arial Narrow" w:hAnsi="Arial Narrow"/>
          <w:b/>
          <w:color w:val="231F20"/>
          <w:spacing w:val="-1"/>
          <w:sz w:val="20"/>
          <w:szCs w:val="20"/>
          <w:lang w:val="en-US"/>
        </w:rPr>
        <w:t>T</w:t>
      </w:r>
    </w:p>
    <w:p w14:paraId="79B0CED5" w14:textId="77777777" w:rsidR="005338A7" w:rsidRPr="00E86549" w:rsidRDefault="00837A34" w:rsidP="00837A34">
      <w:pPr>
        <w:spacing w:before="22" w:after="0" w:line="300" w:lineRule="exact"/>
        <w:ind w:right="119"/>
        <w:jc w:val="both"/>
        <w:rPr>
          <w:rFonts w:ascii="Arial Narrow" w:hAnsi="Arial Narrow" w:cs="Times New Roman"/>
          <w:color w:val="231F20"/>
          <w:spacing w:val="-3"/>
          <w:w w:val="105"/>
          <w:sz w:val="20"/>
          <w:szCs w:val="20"/>
          <w:lang w:val="en-US"/>
        </w:rPr>
      </w:pPr>
      <w:r w:rsidRPr="00E86549">
        <w:rPr>
          <w:rFonts w:ascii="Arial Narrow" w:hAnsi="Arial Narrow" w:cs="Times New Roman"/>
          <w:b/>
          <w:color w:val="231F20"/>
          <w:spacing w:val="-2"/>
          <w:sz w:val="20"/>
          <w:szCs w:val="20"/>
          <w:lang w:val="en-US"/>
        </w:rPr>
        <w:t xml:space="preserve">Introduction: </w:t>
      </w:r>
      <w:r w:rsidRPr="00E86549">
        <w:rPr>
          <w:rFonts w:ascii="Arial Narrow" w:hAnsi="Arial Narrow" w:cs="Times New Roman"/>
          <w:color w:val="231F20"/>
          <w:spacing w:val="-3"/>
          <w:w w:val="105"/>
          <w:sz w:val="20"/>
          <w:szCs w:val="20"/>
          <w:lang w:val="en-US"/>
        </w:rPr>
        <w:t xml:space="preserve">The paper substantiates an approach to the synthesis of a subsystem for monitoring a distributed public information and telecommunications network. </w:t>
      </w:r>
      <w:r w:rsidRPr="00E86549">
        <w:rPr>
          <w:rFonts w:ascii="Arial Narrow" w:hAnsi="Arial Narrow" w:cs="Times New Roman"/>
          <w:b/>
          <w:color w:val="231F20"/>
          <w:spacing w:val="-3"/>
          <w:w w:val="105"/>
          <w:sz w:val="20"/>
          <w:szCs w:val="20"/>
          <w:lang w:val="en-US"/>
        </w:rPr>
        <w:t>Problem statement:</w:t>
      </w:r>
      <w:r w:rsidRPr="00E86549">
        <w:rPr>
          <w:rFonts w:ascii="Arial Narrow" w:hAnsi="Arial Narrow" w:cs="Times New Roman"/>
          <w:color w:val="231F20"/>
          <w:spacing w:val="-3"/>
          <w:w w:val="105"/>
          <w:sz w:val="20"/>
          <w:szCs w:val="20"/>
          <w:lang w:val="en-US"/>
        </w:rPr>
        <w:t xml:space="preserve"> on the basis of a multilevel approach to the d</w:t>
      </w:r>
      <w:r w:rsidRPr="00E86549">
        <w:rPr>
          <w:rFonts w:ascii="Arial Narrow" w:hAnsi="Arial Narrow" w:cs="Times New Roman"/>
          <w:color w:val="231F20"/>
          <w:spacing w:val="-3"/>
          <w:w w:val="105"/>
          <w:sz w:val="20"/>
          <w:szCs w:val="20"/>
          <w:lang w:val="en-US"/>
        </w:rPr>
        <w:t>e</w:t>
      </w:r>
      <w:r w:rsidRPr="00E86549">
        <w:rPr>
          <w:rFonts w:ascii="Arial Narrow" w:hAnsi="Arial Narrow" w:cs="Times New Roman"/>
          <w:color w:val="231F20"/>
          <w:spacing w:val="-3"/>
          <w:w w:val="105"/>
          <w:sz w:val="20"/>
          <w:szCs w:val="20"/>
          <w:lang w:val="en-US"/>
        </w:rPr>
        <w:t>scription of complex technical systems and methods for the synthesis of network infrastructures, to formulate a task for the development of a method for the synthesis of a subsystem for intelligent monitoring of a distributed public info</w:t>
      </w:r>
      <w:r w:rsidRPr="00E86549">
        <w:rPr>
          <w:rFonts w:ascii="Arial Narrow" w:hAnsi="Arial Narrow" w:cs="Times New Roman"/>
          <w:color w:val="231F20"/>
          <w:spacing w:val="-3"/>
          <w:w w:val="105"/>
          <w:sz w:val="20"/>
          <w:szCs w:val="20"/>
          <w:lang w:val="en-US"/>
        </w:rPr>
        <w:t>r</w:t>
      </w:r>
      <w:r w:rsidRPr="00E86549">
        <w:rPr>
          <w:rFonts w:ascii="Arial Narrow" w:hAnsi="Arial Narrow" w:cs="Times New Roman"/>
          <w:color w:val="231F20"/>
          <w:spacing w:val="-3"/>
          <w:w w:val="105"/>
          <w:sz w:val="20"/>
          <w:szCs w:val="20"/>
          <w:lang w:val="en-US"/>
        </w:rPr>
        <w:t xml:space="preserve">mation and telecommunications network using the stages of structural and parametric synthesis, as well as structural analysis methods, allowing to identify the type of network state in the interests of its situational management system in order to prevent the transition from operational to pre-operational and inoperable (emergency) states. </w:t>
      </w:r>
      <w:r w:rsidRPr="00E86549">
        <w:rPr>
          <w:rFonts w:ascii="Arial Narrow" w:hAnsi="Arial Narrow" w:cs="Times New Roman"/>
          <w:b/>
          <w:color w:val="231F20"/>
          <w:spacing w:val="-3"/>
          <w:w w:val="105"/>
          <w:sz w:val="20"/>
          <w:szCs w:val="20"/>
          <w:lang w:val="en-US"/>
        </w:rPr>
        <w:t>Methods:</w:t>
      </w:r>
      <w:r w:rsidRPr="00E86549">
        <w:rPr>
          <w:rFonts w:ascii="Arial Narrow" w:hAnsi="Arial Narrow" w:cs="Times New Roman"/>
          <w:color w:val="231F20"/>
          <w:spacing w:val="-3"/>
          <w:w w:val="105"/>
          <w:sz w:val="20"/>
          <w:szCs w:val="20"/>
          <w:lang w:val="en-US"/>
        </w:rPr>
        <w:t xml:space="preserve"> methods of multilevel synthesis of complex technical systems; models and methods of reliability theory; methods of object-subject description of information and telecommunication systems. </w:t>
      </w:r>
      <w:r w:rsidRPr="00E86549">
        <w:rPr>
          <w:rFonts w:ascii="Arial Narrow" w:hAnsi="Arial Narrow" w:cs="Times New Roman"/>
          <w:b/>
          <w:color w:val="231F20"/>
          <w:spacing w:val="-3"/>
          <w:w w:val="105"/>
          <w:sz w:val="20"/>
          <w:szCs w:val="20"/>
          <w:lang w:val="en-US"/>
        </w:rPr>
        <w:t>Results:</w:t>
      </w:r>
      <w:r w:rsidRPr="00E86549">
        <w:rPr>
          <w:rFonts w:ascii="Arial Narrow" w:hAnsi="Arial Narrow" w:cs="Times New Roman"/>
          <w:color w:val="231F20"/>
          <w:spacing w:val="-3"/>
          <w:w w:val="105"/>
          <w:sz w:val="20"/>
          <w:szCs w:val="20"/>
          <w:lang w:val="en-US"/>
        </w:rPr>
        <w:t xml:space="preserve"> the verbal and mathematical fo</w:t>
      </w:r>
      <w:r w:rsidRPr="00E86549">
        <w:rPr>
          <w:rFonts w:ascii="Arial Narrow" w:hAnsi="Arial Narrow" w:cs="Times New Roman"/>
          <w:color w:val="231F20"/>
          <w:spacing w:val="-3"/>
          <w:w w:val="105"/>
          <w:sz w:val="20"/>
          <w:szCs w:val="20"/>
          <w:lang w:val="en-US"/>
        </w:rPr>
        <w:t>r</w:t>
      </w:r>
      <w:r w:rsidRPr="00E86549">
        <w:rPr>
          <w:rFonts w:ascii="Arial Narrow" w:hAnsi="Arial Narrow" w:cs="Times New Roman"/>
          <w:color w:val="231F20"/>
          <w:spacing w:val="-3"/>
          <w:w w:val="105"/>
          <w:sz w:val="20"/>
          <w:szCs w:val="20"/>
          <w:lang w:val="en-US"/>
        </w:rPr>
        <w:t>mulation of the scientific task for research was carried out, as well as the general task was decomposed into particular tasks: conceptual modeling of the subsystem of intelligent monitoring of the state of a public information and teleco</w:t>
      </w:r>
      <w:r w:rsidRPr="00E86549">
        <w:rPr>
          <w:rFonts w:ascii="Arial Narrow" w:hAnsi="Arial Narrow" w:cs="Times New Roman"/>
          <w:color w:val="231F20"/>
          <w:spacing w:val="-3"/>
          <w:w w:val="105"/>
          <w:sz w:val="20"/>
          <w:szCs w:val="20"/>
          <w:lang w:val="en-US"/>
        </w:rPr>
        <w:t>m</w:t>
      </w:r>
      <w:r w:rsidRPr="00E86549">
        <w:rPr>
          <w:rFonts w:ascii="Arial Narrow" w:hAnsi="Arial Narrow" w:cs="Times New Roman"/>
          <w:color w:val="231F20"/>
          <w:spacing w:val="-3"/>
          <w:w w:val="105"/>
          <w:sz w:val="20"/>
          <w:szCs w:val="20"/>
          <w:lang w:val="en-US"/>
        </w:rPr>
        <w:t xml:space="preserve">munications network, development of a synthesis method for its subsystem of intelligent monitoring of the state, as well as the formation of scientific and technical proposals for the implementation of this method. </w:t>
      </w:r>
      <w:r w:rsidRPr="00E86549">
        <w:rPr>
          <w:rFonts w:ascii="Arial Narrow" w:hAnsi="Arial Narrow" w:cs="Times New Roman"/>
          <w:b/>
          <w:color w:val="231F20"/>
          <w:spacing w:val="-3"/>
          <w:w w:val="105"/>
          <w:sz w:val="20"/>
          <w:szCs w:val="20"/>
          <w:lang w:val="en-US"/>
        </w:rPr>
        <w:t>Practical signif</w:t>
      </w:r>
      <w:r w:rsidRPr="00E86549">
        <w:rPr>
          <w:rFonts w:ascii="Arial Narrow" w:hAnsi="Arial Narrow" w:cs="Times New Roman"/>
          <w:b/>
          <w:color w:val="231F20"/>
          <w:spacing w:val="-3"/>
          <w:w w:val="105"/>
          <w:sz w:val="20"/>
          <w:szCs w:val="20"/>
          <w:lang w:val="en-US"/>
        </w:rPr>
        <w:t>i</w:t>
      </w:r>
      <w:r w:rsidRPr="00E86549">
        <w:rPr>
          <w:rFonts w:ascii="Arial Narrow" w:hAnsi="Arial Narrow" w:cs="Times New Roman"/>
          <w:b/>
          <w:color w:val="231F20"/>
          <w:spacing w:val="-3"/>
          <w:w w:val="105"/>
          <w:sz w:val="20"/>
          <w:szCs w:val="20"/>
          <w:lang w:val="en-US"/>
        </w:rPr>
        <w:t>cance:</w:t>
      </w:r>
      <w:r w:rsidRPr="00E86549">
        <w:rPr>
          <w:rFonts w:ascii="Arial Narrow" w:hAnsi="Arial Narrow" w:cs="Times New Roman"/>
          <w:color w:val="231F20"/>
          <w:spacing w:val="-3"/>
          <w:w w:val="105"/>
          <w:sz w:val="20"/>
          <w:szCs w:val="20"/>
          <w:lang w:val="en-US"/>
        </w:rPr>
        <w:t xml:space="preserve"> the mathematical formulation of the task of developing a method for the synthesis of a subsystem for monito</w:t>
      </w:r>
      <w:r w:rsidRPr="00E86549">
        <w:rPr>
          <w:rFonts w:ascii="Arial Narrow" w:hAnsi="Arial Narrow" w:cs="Times New Roman"/>
          <w:color w:val="231F20"/>
          <w:spacing w:val="-3"/>
          <w:w w:val="105"/>
          <w:sz w:val="20"/>
          <w:szCs w:val="20"/>
          <w:lang w:val="en-US"/>
        </w:rPr>
        <w:t>r</w:t>
      </w:r>
      <w:r w:rsidRPr="00E86549">
        <w:rPr>
          <w:rFonts w:ascii="Arial Narrow" w:hAnsi="Arial Narrow" w:cs="Times New Roman"/>
          <w:color w:val="231F20"/>
          <w:spacing w:val="-3"/>
          <w:w w:val="105"/>
          <w:sz w:val="20"/>
          <w:szCs w:val="20"/>
          <w:lang w:val="en-US"/>
        </w:rPr>
        <w:t xml:space="preserve">ing a public information and telecommunications network allows, when solving it, to carry out not only a structural-parametric synthesis of a new generation monitoring system, but also to carry out structural analysis of the state of the network as a whole in the process of its functioning in real time. </w:t>
      </w:r>
      <w:r w:rsidRPr="00E86549">
        <w:rPr>
          <w:rFonts w:ascii="Arial Narrow" w:hAnsi="Arial Narrow" w:cs="Times New Roman"/>
          <w:b/>
          <w:color w:val="231F20"/>
          <w:spacing w:val="-3"/>
          <w:w w:val="105"/>
          <w:sz w:val="20"/>
          <w:szCs w:val="20"/>
          <w:lang w:val="en-US"/>
        </w:rPr>
        <w:t>Discussion:</w:t>
      </w:r>
      <w:r w:rsidRPr="00E86549">
        <w:rPr>
          <w:rFonts w:ascii="Arial Narrow" w:hAnsi="Arial Narrow" w:cs="Times New Roman"/>
          <w:color w:val="231F20"/>
          <w:spacing w:val="-3"/>
          <w:w w:val="105"/>
          <w:sz w:val="20"/>
          <w:szCs w:val="20"/>
          <w:lang w:val="en-US"/>
        </w:rPr>
        <w:t xml:space="preserve"> the novelty of the proposed formulation of the problem is that the structure of a promising monitoring subsystem includes sensory, telecommunication and dispatcher levels of its construction in the system aspect.</w:t>
      </w:r>
    </w:p>
    <w:p w14:paraId="0EFBB599" w14:textId="77777777" w:rsidR="0087786F" w:rsidRPr="00E86549" w:rsidRDefault="0087786F" w:rsidP="00837A34">
      <w:pPr>
        <w:spacing w:before="22" w:after="0" w:line="300" w:lineRule="exact"/>
        <w:ind w:right="119"/>
        <w:jc w:val="both"/>
        <w:rPr>
          <w:rFonts w:ascii="Arial Narrow" w:hAnsi="Arial Narrow" w:cs="Times New Roman"/>
          <w:color w:val="231F20"/>
          <w:spacing w:val="-3"/>
          <w:w w:val="105"/>
          <w:sz w:val="20"/>
          <w:szCs w:val="20"/>
          <w:lang w:val="en-US"/>
        </w:rPr>
      </w:pPr>
    </w:p>
    <w:p w14:paraId="69725791" w14:textId="49832775" w:rsidR="00837A34" w:rsidRPr="00E86549" w:rsidRDefault="0087786F" w:rsidP="0087786F">
      <w:pPr>
        <w:spacing w:after="0" w:line="300" w:lineRule="exact"/>
        <w:jc w:val="both"/>
        <w:rPr>
          <w:rFonts w:ascii="Arial Narrow" w:hAnsi="Arial Narrow"/>
          <w:bCs/>
          <w:iCs/>
          <w:color w:val="000000"/>
          <w:sz w:val="20"/>
          <w:szCs w:val="20"/>
          <w:lang w:val="en-US"/>
        </w:rPr>
      </w:pPr>
      <w:r w:rsidRPr="00E86549">
        <w:rPr>
          <w:rFonts w:ascii="Arial Narrow" w:hAnsi="Arial Narrow"/>
          <w:b/>
          <w:iCs/>
          <w:color w:val="000000"/>
          <w:sz w:val="20"/>
          <w:szCs w:val="20"/>
          <w:lang w:val="en-US"/>
        </w:rPr>
        <w:t>Keywords:</w:t>
      </w:r>
      <w:r w:rsidRPr="00E86549">
        <w:rPr>
          <w:rFonts w:ascii="Arial Narrow" w:hAnsi="Arial Narrow"/>
          <w:bCs/>
          <w:iCs/>
          <w:color w:val="000000"/>
          <w:sz w:val="20"/>
          <w:szCs w:val="20"/>
          <w:lang w:val="en-US"/>
        </w:rPr>
        <w:t xml:space="preserve"> information and telecommunication network</w:t>
      </w:r>
      <w:r w:rsidR="00CC0144" w:rsidRPr="00CC0144">
        <w:rPr>
          <w:rFonts w:ascii="Arial Narrow" w:hAnsi="Arial Narrow"/>
          <w:bCs/>
          <w:iCs/>
          <w:color w:val="000000"/>
          <w:sz w:val="20"/>
          <w:szCs w:val="20"/>
          <w:lang w:val="en-US"/>
        </w:rPr>
        <w:t>;</w:t>
      </w:r>
      <w:r w:rsidRPr="00E86549">
        <w:rPr>
          <w:rFonts w:ascii="Arial Narrow" w:hAnsi="Arial Narrow"/>
          <w:bCs/>
          <w:iCs/>
          <w:color w:val="000000"/>
          <w:sz w:val="20"/>
          <w:szCs w:val="20"/>
          <w:lang w:val="en-US"/>
        </w:rPr>
        <w:t xml:space="preserve"> monitoring subsystem</w:t>
      </w:r>
      <w:r w:rsidR="00CC0144" w:rsidRPr="00CC0144">
        <w:rPr>
          <w:rFonts w:ascii="Arial Narrow" w:hAnsi="Arial Narrow"/>
          <w:bCs/>
          <w:iCs/>
          <w:color w:val="000000"/>
          <w:sz w:val="20"/>
          <w:szCs w:val="20"/>
          <w:lang w:val="en-US"/>
        </w:rPr>
        <w:t>;</w:t>
      </w:r>
      <w:r w:rsidRPr="00E86549">
        <w:rPr>
          <w:rFonts w:ascii="Arial Narrow" w:hAnsi="Arial Narrow"/>
          <w:bCs/>
          <w:iCs/>
          <w:color w:val="000000"/>
          <w:sz w:val="20"/>
          <w:szCs w:val="20"/>
          <w:lang w:val="en-US"/>
        </w:rPr>
        <w:t xml:space="preserve"> logical level of the network</w:t>
      </w:r>
      <w:r w:rsidR="00CC0144" w:rsidRPr="00CC0144">
        <w:rPr>
          <w:rFonts w:ascii="Arial Narrow" w:hAnsi="Arial Narrow"/>
          <w:bCs/>
          <w:iCs/>
          <w:color w:val="000000"/>
          <w:sz w:val="20"/>
          <w:szCs w:val="20"/>
          <w:lang w:val="en-US"/>
        </w:rPr>
        <w:t>;</w:t>
      </w:r>
      <w:r w:rsidRPr="00E86549">
        <w:rPr>
          <w:rFonts w:ascii="Arial Narrow" w:hAnsi="Arial Narrow"/>
          <w:bCs/>
          <w:iCs/>
          <w:color w:val="000000"/>
          <w:sz w:val="20"/>
          <w:szCs w:val="20"/>
          <w:lang w:val="en-US"/>
        </w:rPr>
        <w:t xml:space="preserve"> </w:t>
      </w:r>
      <w:proofErr w:type="spellStart"/>
      <w:r w:rsidRPr="00E86549">
        <w:rPr>
          <w:rFonts w:ascii="Arial Narrow" w:hAnsi="Arial Narrow"/>
          <w:bCs/>
          <w:iCs/>
          <w:color w:val="000000"/>
          <w:sz w:val="20"/>
          <w:szCs w:val="20"/>
          <w:lang w:val="en-US"/>
        </w:rPr>
        <w:t>metamodel</w:t>
      </w:r>
      <w:proofErr w:type="spellEnd"/>
      <w:r w:rsidRPr="00E86549">
        <w:rPr>
          <w:rFonts w:ascii="Arial Narrow" w:hAnsi="Arial Narrow"/>
          <w:bCs/>
          <w:iCs/>
          <w:color w:val="000000"/>
          <w:sz w:val="20"/>
          <w:szCs w:val="20"/>
          <w:lang w:val="en-US"/>
        </w:rPr>
        <w:t xml:space="preserve"> of a multilevel system</w:t>
      </w:r>
      <w:r w:rsidR="00CC0144" w:rsidRPr="00CC0144">
        <w:rPr>
          <w:rFonts w:ascii="Arial Narrow" w:hAnsi="Arial Narrow"/>
          <w:bCs/>
          <w:iCs/>
          <w:color w:val="000000"/>
          <w:sz w:val="20"/>
          <w:szCs w:val="20"/>
          <w:lang w:val="en-US"/>
        </w:rPr>
        <w:t>;</w:t>
      </w:r>
      <w:r w:rsidRPr="00E86549">
        <w:rPr>
          <w:rFonts w:ascii="Arial Narrow" w:hAnsi="Arial Narrow"/>
          <w:bCs/>
          <w:iCs/>
          <w:color w:val="000000"/>
          <w:sz w:val="20"/>
          <w:szCs w:val="20"/>
          <w:lang w:val="en-US"/>
        </w:rPr>
        <w:t xml:space="preserve"> knowledge model</w:t>
      </w:r>
      <w:r w:rsidR="00CC0144" w:rsidRPr="00CC0144">
        <w:rPr>
          <w:rFonts w:ascii="Arial Narrow" w:hAnsi="Arial Narrow"/>
          <w:bCs/>
          <w:iCs/>
          <w:color w:val="000000"/>
          <w:sz w:val="20"/>
          <w:szCs w:val="20"/>
          <w:lang w:val="en-US"/>
        </w:rPr>
        <w:t>;</w:t>
      </w:r>
      <w:r w:rsidRPr="00E86549">
        <w:rPr>
          <w:rFonts w:ascii="Arial Narrow" w:hAnsi="Arial Narrow"/>
          <w:bCs/>
          <w:iCs/>
          <w:color w:val="000000"/>
          <w:sz w:val="20"/>
          <w:szCs w:val="20"/>
          <w:lang w:val="en-US"/>
        </w:rPr>
        <w:t xml:space="preserve"> monitoring zone</w:t>
      </w:r>
      <w:r w:rsidR="00CC0144" w:rsidRPr="00CC0144">
        <w:rPr>
          <w:rFonts w:ascii="Arial Narrow" w:hAnsi="Arial Narrow"/>
          <w:bCs/>
          <w:iCs/>
          <w:color w:val="000000"/>
          <w:sz w:val="20"/>
          <w:szCs w:val="20"/>
          <w:lang w:val="en-US"/>
        </w:rPr>
        <w:t>;</w:t>
      </w:r>
      <w:r w:rsidRPr="00E86549">
        <w:rPr>
          <w:rFonts w:ascii="Arial Narrow" w:hAnsi="Arial Narrow"/>
          <w:bCs/>
          <w:iCs/>
          <w:color w:val="000000"/>
          <w:sz w:val="20"/>
          <w:szCs w:val="20"/>
          <w:lang w:val="en-US"/>
        </w:rPr>
        <w:t xml:space="preserve"> classification of technical condition.</w:t>
      </w:r>
    </w:p>
    <w:p w14:paraId="62963D3A" w14:textId="77777777" w:rsidR="0087786F" w:rsidRPr="00E86549" w:rsidRDefault="0087786F" w:rsidP="00DD100C">
      <w:pPr>
        <w:spacing w:after="0" w:line="300" w:lineRule="exact"/>
        <w:jc w:val="both"/>
        <w:rPr>
          <w:rFonts w:ascii="Arial Narrow"/>
          <w:b/>
          <w:color w:val="231F20"/>
          <w:sz w:val="18"/>
        </w:rPr>
      </w:pPr>
      <w:r w:rsidRPr="00E86549">
        <w:rPr>
          <w:rFonts w:ascii="Arial Narrow" w:hAnsi="Arial Narrow"/>
          <w:bCs/>
          <w:iCs/>
          <w:color w:val="000000"/>
          <w:sz w:val="20"/>
          <w:szCs w:val="20"/>
          <w:lang w:val="en-US"/>
        </w:rPr>
        <w:br w:type="column"/>
      </w:r>
      <w:r w:rsidRPr="00E86549">
        <w:rPr>
          <w:rFonts w:ascii="Arial Narrow"/>
          <w:b/>
          <w:color w:val="231F20"/>
          <w:sz w:val="18"/>
        </w:rPr>
        <w:lastRenderedPageBreak/>
        <w:t>REFERENCES</w:t>
      </w:r>
      <w:r w:rsidR="00F46537" w:rsidRPr="00E86549">
        <w:rPr>
          <w:rFonts w:ascii="Arial Narrow"/>
          <w:b/>
          <w:color w:val="231F20"/>
          <w:sz w:val="18"/>
        </w:rPr>
        <w:t xml:space="preserve"> </w:t>
      </w:r>
    </w:p>
    <w:p w14:paraId="38B7B4F6" w14:textId="77777777" w:rsidR="00833A39" w:rsidRPr="00E86549" w:rsidRDefault="00833A39" w:rsidP="00DD100C">
      <w:pPr>
        <w:pStyle w:val="a9"/>
        <w:numPr>
          <w:ilvl w:val="0"/>
          <w:numId w:val="3"/>
        </w:numPr>
        <w:spacing w:line="300" w:lineRule="exact"/>
        <w:ind w:left="227" w:hanging="227"/>
        <w:jc w:val="both"/>
        <w:rPr>
          <w:rFonts w:ascii="Arial Narrow" w:eastAsia="Arial Narrow" w:hAnsi="Arial Narrow" w:cs="Arial Narrow"/>
          <w:color w:val="231F20"/>
          <w:spacing w:val="-1"/>
          <w:w w:val="105"/>
          <w:sz w:val="18"/>
          <w:szCs w:val="18"/>
          <w:lang w:val="en-US"/>
        </w:rPr>
      </w:pPr>
      <w:proofErr w:type="spellStart"/>
      <w:r w:rsidRPr="00E86549">
        <w:rPr>
          <w:rFonts w:ascii="Arial Narrow" w:eastAsia="Arial Narrow" w:hAnsi="Arial Narrow" w:cs="Arial Narrow"/>
          <w:color w:val="231F20"/>
          <w:spacing w:val="-1"/>
          <w:w w:val="105"/>
          <w:sz w:val="18"/>
          <w:szCs w:val="18"/>
          <w:lang w:val="en-US"/>
        </w:rPr>
        <w:t>Begishev</w:t>
      </w:r>
      <w:proofErr w:type="spellEnd"/>
      <w:r w:rsidRPr="00E86549">
        <w:rPr>
          <w:rFonts w:ascii="Arial Narrow" w:eastAsia="Arial Narrow" w:hAnsi="Arial Narrow" w:cs="Arial Narrow"/>
          <w:color w:val="231F20"/>
          <w:spacing w:val="-1"/>
          <w:w w:val="105"/>
          <w:sz w:val="18"/>
          <w:szCs w:val="18"/>
          <w:lang w:val="en-US"/>
        </w:rPr>
        <w:t xml:space="preserve"> I. R. </w:t>
      </w:r>
      <w:proofErr w:type="spellStart"/>
      <w:r w:rsidRPr="00E86549">
        <w:rPr>
          <w:rFonts w:ascii="Arial Narrow" w:eastAsia="Arial Narrow" w:hAnsi="Arial Narrow" w:cs="Arial Narrow"/>
          <w:color w:val="231F20"/>
          <w:spacing w:val="-1"/>
          <w:w w:val="105"/>
          <w:sz w:val="18"/>
          <w:szCs w:val="18"/>
          <w:lang w:val="en-US"/>
        </w:rPr>
        <w:t>Cyberphysical</w:t>
      </w:r>
      <w:proofErr w:type="spellEnd"/>
      <w:r w:rsidRPr="00E86549">
        <w:rPr>
          <w:rFonts w:ascii="Arial Narrow" w:eastAsia="Arial Narrow" w:hAnsi="Arial Narrow" w:cs="Arial Narrow"/>
          <w:color w:val="231F20"/>
          <w:spacing w:val="-1"/>
          <w:w w:val="105"/>
          <w:sz w:val="18"/>
          <w:szCs w:val="18"/>
          <w:lang w:val="en-US"/>
        </w:rPr>
        <w:t xml:space="preserve"> system: some approaches to the formation of the concept. </w:t>
      </w:r>
      <w:proofErr w:type="spellStart"/>
      <w:r w:rsidRPr="00CC0144">
        <w:rPr>
          <w:rFonts w:ascii="Arial Narrow" w:eastAsia="Arial Narrow" w:hAnsi="Arial Narrow" w:cs="Arial Narrow"/>
          <w:i/>
          <w:color w:val="231F20"/>
          <w:spacing w:val="-1"/>
          <w:w w:val="105"/>
          <w:sz w:val="18"/>
          <w:szCs w:val="18"/>
          <w:lang w:val="en-US"/>
        </w:rPr>
        <w:t>Informacionnaya</w:t>
      </w:r>
      <w:proofErr w:type="spellEnd"/>
      <w:r w:rsidRPr="00CC0144">
        <w:rPr>
          <w:rFonts w:ascii="Arial Narrow" w:eastAsia="Arial Narrow" w:hAnsi="Arial Narrow" w:cs="Arial Narrow"/>
          <w:i/>
          <w:color w:val="231F20"/>
          <w:spacing w:val="-1"/>
          <w:w w:val="105"/>
          <w:sz w:val="18"/>
          <w:szCs w:val="18"/>
          <w:lang w:val="en-US"/>
        </w:rPr>
        <w:t xml:space="preserve"> </w:t>
      </w:r>
      <w:proofErr w:type="spellStart"/>
      <w:r w:rsidRPr="00CC0144">
        <w:rPr>
          <w:rFonts w:ascii="Arial Narrow" w:eastAsia="Arial Narrow" w:hAnsi="Arial Narrow" w:cs="Arial Narrow"/>
          <w:i/>
          <w:color w:val="231F20"/>
          <w:spacing w:val="-1"/>
          <w:w w:val="105"/>
          <w:sz w:val="18"/>
          <w:szCs w:val="18"/>
          <w:lang w:val="en-US"/>
        </w:rPr>
        <w:t>bezopasnost</w:t>
      </w:r>
      <w:proofErr w:type="spellEnd"/>
      <w:r w:rsidRPr="00CC0144">
        <w:rPr>
          <w:rFonts w:ascii="Arial Narrow" w:eastAsia="Arial Narrow" w:hAnsi="Arial Narrow" w:cs="Arial Narrow"/>
          <w:i/>
          <w:color w:val="231F20"/>
          <w:spacing w:val="-1"/>
          <w:w w:val="105"/>
          <w:sz w:val="18"/>
          <w:szCs w:val="18"/>
          <w:lang w:val="en-US"/>
        </w:rPr>
        <w:t>'</w:t>
      </w:r>
      <w:r w:rsidRPr="00E86549">
        <w:rPr>
          <w:rFonts w:ascii="Arial Narrow" w:eastAsia="Arial Narrow" w:hAnsi="Arial Narrow" w:cs="Arial Narrow"/>
          <w:color w:val="231F20"/>
          <w:spacing w:val="-1"/>
          <w:w w:val="105"/>
          <w:sz w:val="18"/>
          <w:szCs w:val="18"/>
          <w:lang w:val="en-US"/>
        </w:rPr>
        <w:t xml:space="preserve"> [Info</w:t>
      </w:r>
      <w:r w:rsidRPr="00E86549">
        <w:rPr>
          <w:rFonts w:ascii="Arial Narrow" w:eastAsia="Arial Narrow" w:hAnsi="Arial Narrow" w:cs="Arial Narrow"/>
          <w:color w:val="231F20"/>
          <w:spacing w:val="-1"/>
          <w:w w:val="105"/>
          <w:sz w:val="18"/>
          <w:szCs w:val="18"/>
          <w:lang w:val="en-US"/>
        </w:rPr>
        <w:t>r</w:t>
      </w:r>
      <w:r w:rsidRPr="00E86549">
        <w:rPr>
          <w:rFonts w:ascii="Arial Narrow" w:eastAsia="Arial Narrow" w:hAnsi="Arial Narrow" w:cs="Arial Narrow"/>
          <w:color w:val="231F20"/>
          <w:spacing w:val="-1"/>
          <w:w w:val="105"/>
          <w:sz w:val="18"/>
          <w:szCs w:val="18"/>
          <w:lang w:val="en-US"/>
        </w:rPr>
        <w:t xml:space="preserve">mation security]. 2020. No. 6. Pp. 11-13. (In </w:t>
      </w:r>
      <w:proofErr w:type="spellStart"/>
      <w:r w:rsidRPr="00E86549">
        <w:rPr>
          <w:rFonts w:ascii="Arial Narrow" w:eastAsia="Arial Narrow" w:hAnsi="Arial Narrow" w:cs="Arial Narrow"/>
          <w:color w:val="231F20"/>
          <w:spacing w:val="-1"/>
          <w:w w:val="105"/>
          <w:sz w:val="18"/>
          <w:szCs w:val="18"/>
          <w:lang w:val="en-US"/>
        </w:rPr>
        <w:t>Rus</w:t>
      </w:r>
      <w:proofErr w:type="spellEnd"/>
      <w:r w:rsidRPr="00E86549">
        <w:rPr>
          <w:rFonts w:ascii="Arial Narrow" w:eastAsia="Arial Narrow" w:hAnsi="Arial Narrow" w:cs="Arial Narrow"/>
          <w:color w:val="231F20"/>
          <w:spacing w:val="-1"/>
          <w:w w:val="105"/>
          <w:sz w:val="18"/>
          <w:szCs w:val="18"/>
          <w:lang w:val="en-US"/>
        </w:rPr>
        <w:t>).</w:t>
      </w:r>
    </w:p>
    <w:p w14:paraId="7AA60181" w14:textId="396540A3" w:rsidR="00833A39" w:rsidRPr="00E86549" w:rsidRDefault="00833A39" w:rsidP="00DD100C">
      <w:pPr>
        <w:pStyle w:val="a9"/>
        <w:numPr>
          <w:ilvl w:val="0"/>
          <w:numId w:val="3"/>
        </w:numPr>
        <w:spacing w:line="300" w:lineRule="exact"/>
        <w:ind w:left="227" w:hanging="227"/>
        <w:jc w:val="both"/>
        <w:rPr>
          <w:rFonts w:ascii="Arial Narrow" w:eastAsia="Arial Narrow" w:hAnsi="Arial Narrow" w:cs="Arial Narrow"/>
          <w:color w:val="231F20"/>
          <w:spacing w:val="-1"/>
          <w:w w:val="105"/>
          <w:sz w:val="18"/>
          <w:szCs w:val="18"/>
          <w:lang w:val="en-US"/>
        </w:rPr>
      </w:pPr>
      <w:proofErr w:type="spellStart"/>
      <w:r w:rsidRPr="00E86549">
        <w:rPr>
          <w:rFonts w:ascii="Arial Narrow" w:eastAsia="Arial Narrow" w:hAnsi="Arial Narrow" w:cs="Arial Narrow"/>
          <w:color w:val="231F20"/>
          <w:spacing w:val="-1"/>
          <w:w w:val="105"/>
          <w:sz w:val="18"/>
          <w:szCs w:val="18"/>
          <w:lang w:val="en-US"/>
        </w:rPr>
        <w:t>Sukhoparov</w:t>
      </w:r>
      <w:proofErr w:type="spellEnd"/>
      <w:r w:rsidRPr="00E86549">
        <w:rPr>
          <w:rFonts w:ascii="Arial Narrow" w:eastAsia="Arial Narrow" w:hAnsi="Arial Narrow" w:cs="Arial Narrow"/>
          <w:color w:val="231F20"/>
          <w:spacing w:val="-1"/>
          <w:w w:val="105"/>
          <w:sz w:val="18"/>
          <w:szCs w:val="18"/>
          <w:lang w:val="en-US"/>
        </w:rPr>
        <w:t xml:space="preserve"> M. E., </w:t>
      </w:r>
      <w:proofErr w:type="spellStart"/>
      <w:r w:rsidRPr="00E86549">
        <w:rPr>
          <w:rFonts w:ascii="Arial Narrow" w:eastAsia="Arial Narrow" w:hAnsi="Arial Narrow" w:cs="Arial Narrow"/>
          <w:color w:val="231F20"/>
          <w:spacing w:val="-1"/>
          <w:w w:val="105"/>
          <w:sz w:val="18"/>
          <w:szCs w:val="18"/>
          <w:lang w:val="en-US"/>
        </w:rPr>
        <w:t>Lebedev</w:t>
      </w:r>
      <w:proofErr w:type="spellEnd"/>
      <w:r w:rsidRPr="00E86549">
        <w:rPr>
          <w:rFonts w:ascii="Arial Narrow" w:eastAsia="Arial Narrow" w:hAnsi="Arial Narrow" w:cs="Arial Narrow"/>
          <w:color w:val="231F20"/>
          <w:spacing w:val="-1"/>
          <w:w w:val="105"/>
          <w:sz w:val="18"/>
          <w:szCs w:val="18"/>
          <w:lang w:val="en-US"/>
        </w:rPr>
        <w:t xml:space="preserve"> I. S. </w:t>
      </w:r>
      <w:proofErr w:type="spellStart"/>
      <w:r w:rsidRPr="00CC0144">
        <w:rPr>
          <w:rFonts w:ascii="Arial Narrow" w:eastAsia="Arial Narrow" w:hAnsi="Arial Narrow" w:cs="Arial Narrow"/>
          <w:i/>
          <w:color w:val="231F20"/>
          <w:spacing w:val="-1"/>
          <w:w w:val="105"/>
          <w:sz w:val="18"/>
          <w:szCs w:val="18"/>
          <w:lang w:val="en-US"/>
        </w:rPr>
        <w:t>Modeli</w:t>
      </w:r>
      <w:proofErr w:type="spellEnd"/>
      <w:r w:rsidRPr="00CC0144">
        <w:rPr>
          <w:rFonts w:ascii="Arial Narrow" w:eastAsia="Arial Narrow" w:hAnsi="Arial Narrow" w:cs="Arial Narrow"/>
          <w:i/>
          <w:color w:val="231F20"/>
          <w:spacing w:val="-1"/>
          <w:w w:val="105"/>
          <w:sz w:val="18"/>
          <w:szCs w:val="18"/>
          <w:lang w:val="en-US"/>
        </w:rPr>
        <w:t xml:space="preserve"> </w:t>
      </w:r>
      <w:proofErr w:type="spellStart"/>
      <w:r w:rsidRPr="00CC0144">
        <w:rPr>
          <w:rFonts w:ascii="Arial Narrow" w:eastAsia="Arial Narrow" w:hAnsi="Arial Narrow" w:cs="Arial Narrow"/>
          <w:i/>
          <w:color w:val="231F20"/>
          <w:spacing w:val="-1"/>
          <w:w w:val="105"/>
          <w:sz w:val="18"/>
          <w:szCs w:val="18"/>
          <w:lang w:val="en-US"/>
        </w:rPr>
        <w:t>analiza</w:t>
      </w:r>
      <w:proofErr w:type="spellEnd"/>
      <w:r w:rsidRPr="00CC0144">
        <w:rPr>
          <w:rFonts w:ascii="Arial Narrow" w:eastAsia="Arial Narrow" w:hAnsi="Arial Narrow" w:cs="Arial Narrow"/>
          <w:i/>
          <w:color w:val="231F20"/>
          <w:spacing w:val="-1"/>
          <w:w w:val="105"/>
          <w:sz w:val="18"/>
          <w:szCs w:val="18"/>
          <w:lang w:val="en-US"/>
        </w:rPr>
        <w:t xml:space="preserve"> </w:t>
      </w:r>
      <w:proofErr w:type="spellStart"/>
      <w:r w:rsidRPr="00CC0144">
        <w:rPr>
          <w:rFonts w:ascii="Arial Narrow" w:eastAsia="Arial Narrow" w:hAnsi="Arial Narrow" w:cs="Arial Narrow"/>
          <w:i/>
          <w:color w:val="231F20"/>
          <w:spacing w:val="-1"/>
          <w:w w:val="105"/>
          <w:sz w:val="18"/>
          <w:szCs w:val="18"/>
          <w:lang w:val="en-US"/>
        </w:rPr>
        <w:t>funkcional'nogo</w:t>
      </w:r>
      <w:proofErr w:type="spellEnd"/>
      <w:r w:rsidRPr="00CC0144">
        <w:rPr>
          <w:rFonts w:ascii="Arial Narrow" w:eastAsia="Arial Narrow" w:hAnsi="Arial Narrow" w:cs="Arial Narrow"/>
          <w:i/>
          <w:color w:val="231F20"/>
          <w:spacing w:val="-1"/>
          <w:w w:val="105"/>
          <w:sz w:val="18"/>
          <w:szCs w:val="18"/>
          <w:lang w:val="en-US"/>
        </w:rPr>
        <w:t xml:space="preserve"> </w:t>
      </w:r>
      <w:proofErr w:type="spellStart"/>
      <w:r w:rsidRPr="00CC0144">
        <w:rPr>
          <w:rFonts w:ascii="Arial Narrow" w:eastAsia="Arial Narrow" w:hAnsi="Arial Narrow" w:cs="Arial Narrow"/>
          <w:i/>
          <w:color w:val="231F20"/>
          <w:spacing w:val="-1"/>
          <w:w w:val="105"/>
          <w:sz w:val="18"/>
          <w:szCs w:val="18"/>
          <w:lang w:val="en-US"/>
        </w:rPr>
        <w:t>sostoyaniya</w:t>
      </w:r>
      <w:proofErr w:type="spellEnd"/>
      <w:r w:rsidRPr="00CC0144">
        <w:rPr>
          <w:rFonts w:ascii="Arial Narrow" w:eastAsia="Arial Narrow" w:hAnsi="Arial Narrow" w:cs="Arial Narrow"/>
          <w:i/>
          <w:color w:val="231F20"/>
          <w:spacing w:val="-1"/>
          <w:w w:val="105"/>
          <w:sz w:val="18"/>
          <w:szCs w:val="18"/>
          <w:lang w:val="en-US"/>
        </w:rPr>
        <w:t xml:space="preserve"> </w:t>
      </w:r>
      <w:proofErr w:type="spellStart"/>
      <w:r w:rsidRPr="00CC0144">
        <w:rPr>
          <w:rFonts w:ascii="Arial Narrow" w:eastAsia="Arial Narrow" w:hAnsi="Arial Narrow" w:cs="Arial Narrow"/>
          <w:i/>
          <w:color w:val="231F20"/>
          <w:spacing w:val="-1"/>
          <w:w w:val="105"/>
          <w:sz w:val="18"/>
          <w:szCs w:val="18"/>
          <w:lang w:val="en-US"/>
        </w:rPr>
        <w:t>elementov</w:t>
      </w:r>
      <w:proofErr w:type="spellEnd"/>
      <w:r w:rsidRPr="00CC0144">
        <w:rPr>
          <w:rFonts w:ascii="Arial Narrow" w:eastAsia="Arial Narrow" w:hAnsi="Arial Narrow" w:cs="Arial Narrow"/>
          <w:i/>
          <w:color w:val="231F20"/>
          <w:spacing w:val="-1"/>
          <w:w w:val="105"/>
          <w:sz w:val="18"/>
          <w:szCs w:val="18"/>
          <w:lang w:val="en-US"/>
        </w:rPr>
        <w:t xml:space="preserve"> </w:t>
      </w:r>
      <w:proofErr w:type="spellStart"/>
      <w:r w:rsidRPr="00CC0144">
        <w:rPr>
          <w:rFonts w:ascii="Arial Narrow" w:eastAsia="Arial Narrow" w:hAnsi="Arial Narrow" w:cs="Arial Narrow"/>
          <w:i/>
          <w:color w:val="231F20"/>
          <w:spacing w:val="-1"/>
          <w:w w:val="105"/>
          <w:sz w:val="18"/>
          <w:szCs w:val="18"/>
          <w:lang w:val="en-US"/>
        </w:rPr>
        <w:t>ustrojstv</w:t>
      </w:r>
      <w:proofErr w:type="spellEnd"/>
      <w:r w:rsidRPr="00CC0144">
        <w:rPr>
          <w:rFonts w:ascii="Arial Narrow" w:eastAsia="Arial Narrow" w:hAnsi="Arial Narrow" w:cs="Arial Narrow"/>
          <w:i/>
          <w:color w:val="231F20"/>
          <w:spacing w:val="-1"/>
          <w:w w:val="105"/>
          <w:sz w:val="18"/>
          <w:szCs w:val="18"/>
          <w:lang w:val="en-US"/>
        </w:rPr>
        <w:t xml:space="preserve"> </w:t>
      </w:r>
      <w:proofErr w:type="spellStart"/>
      <w:r w:rsidRPr="00CC0144">
        <w:rPr>
          <w:rFonts w:ascii="Arial Narrow" w:eastAsia="Arial Narrow" w:hAnsi="Arial Narrow" w:cs="Arial Narrow"/>
          <w:i/>
          <w:color w:val="231F20"/>
          <w:spacing w:val="-1"/>
          <w:w w:val="105"/>
          <w:sz w:val="18"/>
          <w:szCs w:val="18"/>
          <w:lang w:val="en-US"/>
        </w:rPr>
        <w:t>setej</w:t>
      </w:r>
      <w:proofErr w:type="spellEnd"/>
      <w:r w:rsidRPr="00CC0144">
        <w:rPr>
          <w:rFonts w:ascii="Arial Narrow" w:eastAsia="Arial Narrow" w:hAnsi="Arial Narrow" w:cs="Arial Narrow"/>
          <w:i/>
          <w:color w:val="231F20"/>
          <w:spacing w:val="-1"/>
          <w:w w:val="105"/>
          <w:sz w:val="18"/>
          <w:szCs w:val="18"/>
          <w:lang w:val="en-US"/>
        </w:rPr>
        <w:t xml:space="preserve"> </w:t>
      </w:r>
      <w:proofErr w:type="spellStart"/>
      <w:r w:rsidRPr="00CC0144">
        <w:rPr>
          <w:rFonts w:ascii="Arial Narrow" w:eastAsia="Arial Narrow" w:hAnsi="Arial Narrow" w:cs="Arial Narrow"/>
          <w:i/>
          <w:color w:val="231F20"/>
          <w:spacing w:val="-1"/>
          <w:w w:val="105"/>
          <w:sz w:val="18"/>
          <w:szCs w:val="18"/>
          <w:lang w:val="en-US"/>
        </w:rPr>
        <w:t>i</w:t>
      </w:r>
      <w:proofErr w:type="spellEnd"/>
      <w:r w:rsidRPr="00CC0144">
        <w:rPr>
          <w:rFonts w:ascii="Arial Narrow" w:eastAsia="Arial Narrow" w:hAnsi="Arial Narrow" w:cs="Arial Narrow"/>
          <w:i/>
          <w:color w:val="231F20"/>
          <w:spacing w:val="-1"/>
          <w:w w:val="105"/>
          <w:sz w:val="18"/>
          <w:szCs w:val="18"/>
          <w:lang w:val="en-US"/>
        </w:rPr>
        <w:t xml:space="preserve"> </w:t>
      </w:r>
      <w:proofErr w:type="spellStart"/>
      <w:r w:rsidRPr="00CC0144">
        <w:rPr>
          <w:rFonts w:ascii="Arial Narrow" w:eastAsia="Arial Narrow" w:hAnsi="Arial Narrow" w:cs="Arial Narrow"/>
          <w:i/>
          <w:color w:val="231F20"/>
          <w:spacing w:val="-1"/>
          <w:w w:val="105"/>
          <w:sz w:val="18"/>
          <w:szCs w:val="18"/>
          <w:lang w:val="en-US"/>
        </w:rPr>
        <w:t>telekommunikacij</w:t>
      </w:r>
      <w:proofErr w:type="spellEnd"/>
      <w:r w:rsidRPr="00E86549">
        <w:rPr>
          <w:rFonts w:ascii="Arial Narrow" w:eastAsia="Arial Narrow" w:hAnsi="Arial Narrow" w:cs="Arial Narrow"/>
          <w:color w:val="231F20"/>
          <w:spacing w:val="-1"/>
          <w:w w:val="105"/>
          <w:sz w:val="18"/>
          <w:szCs w:val="18"/>
          <w:lang w:val="en-US"/>
        </w:rPr>
        <w:t xml:space="preserve"> </w:t>
      </w:r>
      <w:r w:rsidR="00CC0144" w:rsidRPr="00CC0144">
        <w:rPr>
          <w:rFonts w:ascii="Arial Narrow" w:eastAsia="Arial Narrow" w:hAnsi="Arial Narrow" w:cs="Arial Narrow"/>
          <w:color w:val="231F20"/>
          <w:spacing w:val="-1"/>
          <w:w w:val="105"/>
          <w:sz w:val="18"/>
          <w:szCs w:val="18"/>
          <w:lang w:val="en-US"/>
        </w:rPr>
        <w:t>«</w:t>
      </w:r>
      <w:proofErr w:type="spellStart"/>
      <w:r w:rsidR="00CC0144">
        <w:rPr>
          <w:rFonts w:ascii="Arial Narrow" w:eastAsia="Arial Narrow" w:hAnsi="Arial Narrow" w:cs="Arial Narrow"/>
          <w:color w:val="231F20"/>
          <w:spacing w:val="-1"/>
          <w:w w:val="105"/>
          <w:sz w:val="18"/>
          <w:szCs w:val="18"/>
          <w:lang w:val="en-US"/>
        </w:rPr>
        <w:t>I</w:t>
      </w:r>
      <w:r w:rsidRPr="00E86549">
        <w:rPr>
          <w:rFonts w:ascii="Arial Narrow" w:eastAsia="Arial Narrow" w:hAnsi="Arial Narrow" w:cs="Arial Narrow"/>
          <w:color w:val="231F20"/>
          <w:spacing w:val="-1"/>
          <w:w w:val="105"/>
          <w:sz w:val="18"/>
          <w:szCs w:val="18"/>
          <w:lang w:val="en-US"/>
        </w:rPr>
        <w:t>ndustrii</w:t>
      </w:r>
      <w:proofErr w:type="spellEnd"/>
      <w:r w:rsidRPr="00E86549">
        <w:rPr>
          <w:rFonts w:ascii="Arial Narrow" w:eastAsia="Arial Narrow" w:hAnsi="Arial Narrow" w:cs="Arial Narrow"/>
          <w:color w:val="231F20"/>
          <w:spacing w:val="-1"/>
          <w:w w:val="105"/>
          <w:sz w:val="18"/>
          <w:szCs w:val="18"/>
          <w:lang w:val="en-US"/>
        </w:rPr>
        <w:t xml:space="preserve"> 4.0» [Models of analysis of the functional state of elements of devices of networks and telecommunications "Indu</w:t>
      </w:r>
      <w:r w:rsidRPr="00E86549">
        <w:rPr>
          <w:rFonts w:ascii="Arial Narrow" w:eastAsia="Arial Narrow" w:hAnsi="Arial Narrow" w:cs="Arial Narrow"/>
          <w:color w:val="231F20"/>
          <w:spacing w:val="-1"/>
          <w:w w:val="105"/>
          <w:sz w:val="18"/>
          <w:szCs w:val="18"/>
          <w:lang w:val="en-US"/>
        </w:rPr>
        <w:t>s</w:t>
      </w:r>
      <w:r w:rsidRPr="00E86549">
        <w:rPr>
          <w:rFonts w:ascii="Arial Narrow" w:eastAsia="Arial Narrow" w:hAnsi="Arial Narrow" w:cs="Arial Narrow"/>
          <w:color w:val="231F20"/>
          <w:spacing w:val="-1"/>
          <w:w w:val="105"/>
          <w:sz w:val="18"/>
          <w:szCs w:val="18"/>
          <w:lang w:val="en-US"/>
        </w:rPr>
        <w:t xml:space="preserve">try 4.0"]. St. Petersburg: </w:t>
      </w:r>
      <w:proofErr w:type="spellStart"/>
      <w:r w:rsidRPr="00E86549">
        <w:rPr>
          <w:rFonts w:ascii="Arial Narrow" w:eastAsia="Arial Narrow" w:hAnsi="Arial Narrow" w:cs="Arial Narrow"/>
          <w:color w:val="231F20"/>
          <w:spacing w:val="-1"/>
          <w:w w:val="105"/>
          <w:sz w:val="18"/>
          <w:szCs w:val="18"/>
          <w:lang w:val="en-US"/>
        </w:rPr>
        <w:t>Polytech</w:t>
      </w:r>
      <w:proofErr w:type="spellEnd"/>
      <w:r w:rsidRPr="00E86549">
        <w:rPr>
          <w:rFonts w:ascii="Arial Narrow" w:eastAsia="Arial Narrow" w:hAnsi="Arial Narrow" w:cs="Arial Narrow"/>
          <w:color w:val="231F20"/>
          <w:spacing w:val="-1"/>
          <w:w w:val="105"/>
          <w:sz w:val="18"/>
          <w:szCs w:val="18"/>
          <w:lang w:val="en-US"/>
        </w:rPr>
        <w:t xml:space="preserve">-Press, 2020. 121 p. (In </w:t>
      </w:r>
      <w:proofErr w:type="spellStart"/>
      <w:r w:rsidRPr="00E86549">
        <w:rPr>
          <w:rFonts w:ascii="Arial Narrow" w:eastAsia="Arial Narrow" w:hAnsi="Arial Narrow" w:cs="Arial Narrow"/>
          <w:color w:val="231F20"/>
          <w:spacing w:val="-1"/>
          <w:w w:val="105"/>
          <w:sz w:val="18"/>
          <w:szCs w:val="18"/>
          <w:lang w:val="en-US"/>
        </w:rPr>
        <w:t>Rus</w:t>
      </w:r>
      <w:proofErr w:type="spellEnd"/>
      <w:r w:rsidRPr="00E86549">
        <w:rPr>
          <w:rFonts w:ascii="Arial Narrow" w:eastAsia="Arial Narrow" w:hAnsi="Arial Narrow" w:cs="Arial Narrow"/>
          <w:color w:val="231F20"/>
          <w:spacing w:val="-1"/>
          <w:w w:val="105"/>
          <w:sz w:val="18"/>
          <w:szCs w:val="18"/>
          <w:lang w:val="en-US"/>
        </w:rPr>
        <w:t>).</w:t>
      </w:r>
    </w:p>
    <w:p w14:paraId="4D949E49" w14:textId="77777777" w:rsidR="00833A39" w:rsidRPr="00E86549" w:rsidRDefault="00833A39" w:rsidP="00DD100C">
      <w:pPr>
        <w:pStyle w:val="a9"/>
        <w:numPr>
          <w:ilvl w:val="0"/>
          <w:numId w:val="3"/>
        </w:numPr>
        <w:spacing w:line="300" w:lineRule="exact"/>
        <w:ind w:left="227" w:hanging="227"/>
        <w:jc w:val="both"/>
        <w:rPr>
          <w:rFonts w:ascii="Arial Narrow" w:eastAsia="Arial Narrow" w:hAnsi="Arial Narrow" w:cs="Arial Narrow"/>
          <w:color w:val="231F20"/>
          <w:spacing w:val="-1"/>
          <w:w w:val="105"/>
          <w:sz w:val="18"/>
          <w:szCs w:val="18"/>
          <w:lang w:val="en-US"/>
        </w:rPr>
      </w:pPr>
      <w:proofErr w:type="spellStart"/>
      <w:r w:rsidRPr="00E86549">
        <w:rPr>
          <w:rFonts w:ascii="Arial Narrow" w:eastAsia="Arial Narrow" w:hAnsi="Arial Narrow" w:cs="Arial Narrow"/>
          <w:color w:val="231F20"/>
          <w:spacing w:val="-1"/>
          <w:w w:val="105"/>
          <w:sz w:val="18"/>
          <w:szCs w:val="18"/>
          <w:lang w:val="en-US"/>
        </w:rPr>
        <w:t>Nashivochnikov</w:t>
      </w:r>
      <w:proofErr w:type="spellEnd"/>
      <w:r w:rsidRPr="00E86549">
        <w:rPr>
          <w:rFonts w:ascii="Arial Narrow" w:eastAsia="Arial Narrow" w:hAnsi="Arial Narrow" w:cs="Arial Narrow"/>
          <w:color w:val="231F20"/>
          <w:spacing w:val="-1"/>
          <w:w w:val="105"/>
          <w:sz w:val="18"/>
          <w:szCs w:val="18"/>
          <w:lang w:val="en-US"/>
        </w:rPr>
        <w:t xml:space="preserve"> N. V., </w:t>
      </w:r>
      <w:proofErr w:type="spellStart"/>
      <w:r w:rsidRPr="00E86549">
        <w:rPr>
          <w:rFonts w:ascii="Arial Narrow" w:eastAsia="Arial Narrow" w:hAnsi="Arial Narrow" w:cs="Arial Narrow"/>
          <w:color w:val="231F20"/>
          <w:spacing w:val="-1"/>
          <w:w w:val="105"/>
          <w:sz w:val="18"/>
          <w:szCs w:val="18"/>
          <w:lang w:val="en-US"/>
        </w:rPr>
        <w:t>Pustarnikov</w:t>
      </w:r>
      <w:proofErr w:type="spellEnd"/>
      <w:r w:rsidRPr="00E86549">
        <w:rPr>
          <w:rFonts w:ascii="Arial Narrow" w:eastAsia="Arial Narrow" w:hAnsi="Arial Narrow" w:cs="Arial Narrow"/>
          <w:color w:val="231F20"/>
          <w:spacing w:val="-1"/>
          <w:w w:val="105"/>
          <w:sz w:val="18"/>
          <w:szCs w:val="18"/>
          <w:lang w:val="en-US"/>
        </w:rPr>
        <w:t xml:space="preserve"> V. F. Topological methods of analysis in behavioral analytics systems. </w:t>
      </w:r>
      <w:proofErr w:type="spellStart"/>
      <w:r w:rsidRPr="00CC0144">
        <w:rPr>
          <w:rFonts w:ascii="Arial Narrow" w:eastAsia="Arial Narrow" w:hAnsi="Arial Narrow" w:cs="Arial Narrow"/>
          <w:i/>
          <w:color w:val="231F20"/>
          <w:spacing w:val="-1"/>
          <w:w w:val="105"/>
          <w:sz w:val="18"/>
          <w:szCs w:val="18"/>
          <w:lang w:val="en-US"/>
        </w:rPr>
        <w:t>Voprosy</w:t>
      </w:r>
      <w:proofErr w:type="spellEnd"/>
      <w:r w:rsidRPr="00CC0144">
        <w:rPr>
          <w:rFonts w:ascii="Arial Narrow" w:eastAsia="Arial Narrow" w:hAnsi="Arial Narrow" w:cs="Arial Narrow"/>
          <w:i/>
          <w:color w:val="231F20"/>
          <w:spacing w:val="-1"/>
          <w:w w:val="105"/>
          <w:sz w:val="18"/>
          <w:szCs w:val="18"/>
          <w:lang w:val="en-US"/>
        </w:rPr>
        <w:t xml:space="preserve"> </w:t>
      </w:r>
      <w:proofErr w:type="spellStart"/>
      <w:r w:rsidRPr="00CC0144">
        <w:rPr>
          <w:rFonts w:ascii="Arial Narrow" w:eastAsia="Arial Narrow" w:hAnsi="Arial Narrow" w:cs="Arial Narrow"/>
          <w:i/>
          <w:color w:val="231F20"/>
          <w:spacing w:val="-1"/>
          <w:w w:val="105"/>
          <w:sz w:val="18"/>
          <w:szCs w:val="18"/>
          <w:lang w:val="en-US"/>
        </w:rPr>
        <w:t>kibe</w:t>
      </w:r>
      <w:r w:rsidRPr="00CC0144">
        <w:rPr>
          <w:rFonts w:ascii="Arial Narrow" w:eastAsia="Arial Narrow" w:hAnsi="Arial Narrow" w:cs="Arial Narrow"/>
          <w:i/>
          <w:color w:val="231F20"/>
          <w:spacing w:val="-1"/>
          <w:w w:val="105"/>
          <w:sz w:val="18"/>
          <w:szCs w:val="18"/>
          <w:lang w:val="en-US"/>
        </w:rPr>
        <w:t>r</w:t>
      </w:r>
      <w:r w:rsidRPr="00CC0144">
        <w:rPr>
          <w:rFonts w:ascii="Arial Narrow" w:eastAsia="Arial Narrow" w:hAnsi="Arial Narrow" w:cs="Arial Narrow"/>
          <w:i/>
          <w:color w:val="231F20"/>
          <w:spacing w:val="-1"/>
          <w:w w:val="105"/>
          <w:sz w:val="18"/>
          <w:szCs w:val="18"/>
          <w:lang w:val="en-US"/>
        </w:rPr>
        <w:t>bezopasnosti</w:t>
      </w:r>
      <w:proofErr w:type="spellEnd"/>
      <w:r w:rsidRPr="00E86549">
        <w:rPr>
          <w:rFonts w:ascii="Arial Narrow" w:eastAsia="Arial Narrow" w:hAnsi="Arial Narrow" w:cs="Arial Narrow"/>
          <w:color w:val="231F20"/>
          <w:spacing w:val="-1"/>
          <w:w w:val="105"/>
          <w:sz w:val="18"/>
          <w:szCs w:val="18"/>
          <w:lang w:val="en-US"/>
        </w:rPr>
        <w:t xml:space="preserve"> [</w:t>
      </w:r>
      <w:proofErr w:type="spellStart"/>
      <w:r w:rsidRPr="00E86549">
        <w:rPr>
          <w:rFonts w:ascii="Arial Narrow" w:eastAsia="Arial Narrow" w:hAnsi="Arial Narrow" w:cs="Arial Narrow"/>
          <w:color w:val="231F20"/>
          <w:spacing w:val="-1"/>
          <w:w w:val="105"/>
          <w:sz w:val="18"/>
          <w:szCs w:val="18"/>
          <w:lang w:val="en-US"/>
        </w:rPr>
        <w:t>Cybersecurity</w:t>
      </w:r>
      <w:proofErr w:type="spellEnd"/>
      <w:r w:rsidRPr="00E86549">
        <w:rPr>
          <w:rFonts w:ascii="Arial Narrow" w:eastAsia="Arial Narrow" w:hAnsi="Arial Narrow" w:cs="Arial Narrow"/>
          <w:color w:val="231F20"/>
          <w:spacing w:val="-1"/>
          <w:w w:val="105"/>
          <w:sz w:val="18"/>
          <w:szCs w:val="18"/>
          <w:lang w:val="en-US"/>
        </w:rPr>
        <w:t xml:space="preserve"> issues]. 2021. № 2. C. 26-36. (In </w:t>
      </w:r>
      <w:proofErr w:type="spellStart"/>
      <w:r w:rsidRPr="00E86549">
        <w:rPr>
          <w:rFonts w:ascii="Arial Narrow" w:eastAsia="Arial Narrow" w:hAnsi="Arial Narrow" w:cs="Arial Narrow"/>
          <w:color w:val="231F20"/>
          <w:spacing w:val="-1"/>
          <w:w w:val="105"/>
          <w:sz w:val="18"/>
          <w:szCs w:val="18"/>
          <w:lang w:val="en-US"/>
        </w:rPr>
        <w:t>Rus</w:t>
      </w:r>
      <w:proofErr w:type="spellEnd"/>
      <w:r w:rsidRPr="00E86549">
        <w:rPr>
          <w:rFonts w:ascii="Arial Narrow" w:eastAsia="Arial Narrow" w:hAnsi="Arial Narrow" w:cs="Arial Narrow"/>
          <w:color w:val="231F20"/>
          <w:spacing w:val="-1"/>
          <w:w w:val="105"/>
          <w:sz w:val="18"/>
          <w:szCs w:val="18"/>
          <w:lang w:val="en-US"/>
        </w:rPr>
        <w:t>).</w:t>
      </w:r>
    </w:p>
    <w:p w14:paraId="59892A10" w14:textId="77777777" w:rsidR="00833A39" w:rsidRPr="00E86549" w:rsidRDefault="00833A39" w:rsidP="00DD100C">
      <w:pPr>
        <w:pStyle w:val="a9"/>
        <w:numPr>
          <w:ilvl w:val="0"/>
          <w:numId w:val="3"/>
        </w:numPr>
        <w:spacing w:line="300" w:lineRule="exact"/>
        <w:ind w:left="227" w:hanging="227"/>
        <w:jc w:val="both"/>
        <w:rPr>
          <w:rFonts w:ascii="Arial Narrow" w:eastAsia="Arial Narrow" w:hAnsi="Arial Narrow" w:cs="Arial Narrow"/>
          <w:color w:val="231F20"/>
          <w:spacing w:val="-1"/>
          <w:w w:val="105"/>
          <w:sz w:val="18"/>
          <w:szCs w:val="18"/>
          <w:lang w:val="en-US"/>
        </w:rPr>
      </w:pPr>
      <w:proofErr w:type="spellStart"/>
      <w:r w:rsidRPr="00E86549">
        <w:rPr>
          <w:rFonts w:ascii="Arial Narrow" w:eastAsia="Arial Narrow" w:hAnsi="Arial Narrow" w:cs="Arial Narrow"/>
          <w:color w:val="231F20"/>
          <w:spacing w:val="-1"/>
          <w:w w:val="105"/>
          <w:sz w:val="18"/>
          <w:szCs w:val="18"/>
          <w:lang w:val="en-US"/>
        </w:rPr>
        <w:t>Budko</w:t>
      </w:r>
      <w:proofErr w:type="spellEnd"/>
      <w:r w:rsidRPr="00E86549">
        <w:rPr>
          <w:rFonts w:ascii="Arial Narrow" w:eastAsia="Arial Narrow" w:hAnsi="Arial Narrow" w:cs="Arial Narrow"/>
          <w:color w:val="231F20"/>
          <w:spacing w:val="-1"/>
          <w:w w:val="105"/>
          <w:sz w:val="18"/>
          <w:szCs w:val="18"/>
          <w:lang w:val="en-US"/>
        </w:rPr>
        <w:t xml:space="preserve"> P. A., </w:t>
      </w:r>
      <w:proofErr w:type="spellStart"/>
      <w:r w:rsidRPr="00E86549">
        <w:rPr>
          <w:rFonts w:ascii="Arial Narrow" w:eastAsia="Arial Narrow" w:hAnsi="Arial Narrow" w:cs="Arial Narrow"/>
          <w:color w:val="231F20"/>
          <w:spacing w:val="-1"/>
          <w:w w:val="105"/>
          <w:sz w:val="18"/>
          <w:szCs w:val="18"/>
          <w:lang w:val="en-US"/>
        </w:rPr>
        <w:t>Kuleshov</w:t>
      </w:r>
      <w:proofErr w:type="spellEnd"/>
      <w:r w:rsidRPr="00E86549">
        <w:rPr>
          <w:rFonts w:ascii="Arial Narrow" w:eastAsia="Arial Narrow" w:hAnsi="Arial Narrow" w:cs="Arial Narrow"/>
          <w:color w:val="231F20"/>
          <w:spacing w:val="-1"/>
          <w:w w:val="105"/>
          <w:sz w:val="18"/>
          <w:szCs w:val="18"/>
          <w:lang w:val="en-US"/>
        </w:rPr>
        <w:t xml:space="preserve"> I. A., </w:t>
      </w:r>
      <w:proofErr w:type="spellStart"/>
      <w:r w:rsidRPr="00E86549">
        <w:rPr>
          <w:rFonts w:ascii="Arial Narrow" w:eastAsia="Arial Narrow" w:hAnsi="Arial Narrow" w:cs="Arial Narrow"/>
          <w:color w:val="231F20"/>
          <w:spacing w:val="-1"/>
          <w:w w:val="105"/>
          <w:sz w:val="18"/>
          <w:szCs w:val="18"/>
          <w:lang w:val="en-US"/>
        </w:rPr>
        <w:t>Kurnosov</w:t>
      </w:r>
      <w:proofErr w:type="spellEnd"/>
      <w:r w:rsidRPr="00E86549">
        <w:rPr>
          <w:rFonts w:ascii="Arial Narrow" w:eastAsia="Arial Narrow" w:hAnsi="Arial Narrow" w:cs="Arial Narrow"/>
          <w:color w:val="231F20"/>
          <w:spacing w:val="-1"/>
          <w:w w:val="105"/>
          <w:sz w:val="18"/>
          <w:szCs w:val="18"/>
          <w:lang w:val="en-US"/>
        </w:rPr>
        <w:t xml:space="preserve"> V. I., </w:t>
      </w:r>
      <w:proofErr w:type="spellStart"/>
      <w:r w:rsidRPr="00E86549">
        <w:rPr>
          <w:rFonts w:ascii="Arial Narrow" w:eastAsia="Arial Narrow" w:hAnsi="Arial Narrow" w:cs="Arial Narrow"/>
          <w:color w:val="231F20"/>
          <w:spacing w:val="-1"/>
          <w:w w:val="105"/>
          <w:sz w:val="18"/>
          <w:szCs w:val="18"/>
          <w:lang w:val="en-US"/>
        </w:rPr>
        <w:t>Miroshnikov</w:t>
      </w:r>
      <w:proofErr w:type="spellEnd"/>
      <w:r w:rsidRPr="00E86549">
        <w:rPr>
          <w:rFonts w:ascii="Arial Narrow" w:eastAsia="Arial Narrow" w:hAnsi="Arial Narrow" w:cs="Arial Narrow"/>
          <w:color w:val="231F20"/>
          <w:spacing w:val="-1"/>
          <w:w w:val="105"/>
          <w:sz w:val="18"/>
          <w:szCs w:val="18"/>
          <w:lang w:val="en-US"/>
        </w:rPr>
        <w:t xml:space="preserve"> V. I. </w:t>
      </w:r>
      <w:proofErr w:type="spellStart"/>
      <w:r w:rsidRPr="00E86549">
        <w:rPr>
          <w:rFonts w:ascii="Arial Narrow" w:eastAsia="Arial Narrow" w:hAnsi="Arial Narrow" w:cs="Arial Narrow"/>
          <w:color w:val="231F20"/>
          <w:spacing w:val="-1"/>
          <w:w w:val="105"/>
          <w:sz w:val="18"/>
          <w:szCs w:val="18"/>
          <w:lang w:val="en-US"/>
        </w:rPr>
        <w:t>Infokommunikacionnye</w:t>
      </w:r>
      <w:proofErr w:type="spellEnd"/>
      <w:r w:rsidRPr="00E86549">
        <w:rPr>
          <w:rFonts w:ascii="Arial Narrow" w:eastAsia="Arial Narrow" w:hAnsi="Arial Narrow" w:cs="Arial Narrow"/>
          <w:color w:val="231F20"/>
          <w:spacing w:val="-1"/>
          <w:w w:val="105"/>
          <w:sz w:val="18"/>
          <w:szCs w:val="18"/>
          <w:lang w:val="en-US"/>
        </w:rPr>
        <w:t xml:space="preserve"> </w:t>
      </w:r>
      <w:proofErr w:type="spellStart"/>
      <w:r w:rsidRPr="00E86549">
        <w:rPr>
          <w:rFonts w:ascii="Arial Narrow" w:eastAsia="Arial Narrow" w:hAnsi="Arial Narrow" w:cs="Arial Narrow"/>
          <w:color w:val="231F20"/>
          <w:spacing w:val="-1"/>
          <w:w w:val="105"/>
          <w:sz w:val="18"/>
          <w:szCs w:val="18"/>
          <w:lang w:val="en-US"/>
        </w:rPr>
        <w:t>seti</w:t>
      </w:r>
      <w:proofErr w:type="spellEnd"/>
      <w:r w:rsidRPr="00E86549">
        <w:rPr>
          <w:rFonts w:ascii="Arial Narrow" w:eastAsia="Arial Narrow" w:hAnsi="Arial Narrow" w:cs="Arial Narrow"/>
          <w:color w:val="231F20"/>
          <w:spacing w:val="-1"/>
          <w:w w:val="105"/>
          <w:sz w:val="18"/>
          <w:szCs w:val="18"/>
          <w:lang w:val="en-US"/>
        </w:rPr>
        <w:t xml:space="preserve">: </w:t>
      </w:r>
      <w:proofErr w:type="spellStart"/>
      <w:r w:rsidRPr="00E86549">
        <w:rPr>
          <w:rFonts w:ascii="Arial Narrow" w:eastAsia="Arial Narrow" w:hAnsi="Arial Narrow" w:cs="Arial Narrow"/>
          <w:color w:val="231F20"/>
          <w:spacing w:val="-1"/>
          <w:w w:val="105"/>
          <w:sz w:val="18"/>
          <w:szCs w:val="18"/>
          <w:lang w:val="en-US"/>
        </w:rPr>
        <w:t>enciklopediya</w:t>
      </w:r>
      <w:proofErr w:type="spellEnd"/>
      <w:r w:rsidRPr="00E86549">
        <w:rPr>
          <w:rFonts w:ascii="Arial Narrow" w:eastAsia="Arial Narrow" w:hAnsi="Arial Narrow" w:cs="Arial Narrow"/>
          <w:color w:val="231F20"/>
          <w:spacing w:val="-1"/>
          <w:w w:val="105"/>
          <w:sz w:val="18"/>
          <w:szCs w:val="18"/>
          <w:lang w:val="en-US"/>
        </w:rPr>
        <w:t xml:space="preserve">. Kn. 4. </w:t>
      </w:r>
      <w:proofErr w:type="spellStart"/>
      <w:r w:rsidRPr="00E86549">
        <w:rPr>
          <w:rFonts w:ascii="Arial Narrow" w:eastAsia="Arial Narrow" w:hAnsi="Arial Narrow" w:cs="Arial Narrow"/>
          <w:color w:val="231F20"/>
          <w:spacing w:val="-1"/>
          <w:w w:val="105"/>
          <w:sz w:val="18"/>
          <w:szCs w:val="18"/>
          <w:lang w:val="en-US"/>
        </w:rPr>
        <w:t>Geterogennye</w:t>
      </w:r>
      <w:proofErr w:type="spellEnd"/>
      <w:r w:rsidRPr="00E86549">
        <w:rPr>
          <w:rFonts w:ascii="Arial Narrow" w:eastAsia="Arial Narrow" w:hAnsi="Arial Narrow" w:cs="Arial Narrow"/>
          <w:color w:val="231F20"/>
          <w:spacing w:val="-1"/>
          <w:w w:val="105"/>
          <w:sz w:val="18"/>
          <w:szCs w:val="18"/>
          <w:lang w:val="en-US"/>
        </w:rPr>
        <w:t xml:space="preserve"> </w:t>
      </w:r>
      <w:proofErr w:type="spellStart"/>
      <w:r w:rsidRPr="00E86549">
        <w:rPr>
          <w:rFonts w:ascii="Arial Narrow" w:eastAsia="Arial Narrow" w:hAnsi="Arial Narrow" w:cs="Arial Narrow"/>
          <w:color w:val="231F20"/>
          <w:spacing w:val="-1"/>
          <w:w w:val="105"/>
          <w:sz w:val="18"/>
          <w:szCs w:val="18"/>
          <w:lang w:val="en-US"/>
        </w:rPr>
        <w:t>seti</w:t>
      </w:r>
      <w:proofErr w:type="spellEnd"/>
      <w:r w:rsidRPr="00E86549">
        <w:rPr>
          <w:rFonts w:ascii="Arial Narrow" w:eastAsia="Arial Narrow" w:hAnsi="Arial Narrow" w:cs="Arial Narrow"/>
          <w:color w:val="231F20"/>
          <w:spacing w:val="-1"/>
          <w:w w:val="105"/>
          <w:sz w:val="18"/>
          <w:szCs w:val="18"/>
          <w:lang w:val="en-US"/>
        </w:rPr>
        <w:t xml:space="preserve"> </w:t>
      </w:r>
      <w:proofErr w:type="spellStart"/>
      <w:r w:rsidRPr="00E86549">
        <w:rPr>
          <w:rFonts w:ascii="Arial Narrow" w:eastAsia="Arial Narrow" w:hAnsi="Arial Narrow" w:cs="Arial Narrow"/>
          <w:color w:val="231F20"/>
          <w:spacing w:val="-1"/>
          <w:w w:val="105"/>
          <w:sz w:val="18"/>
          <w:szCs w:val="18"/>
          <w:lang w:val="en-US"/>
        </w:rPr>
        <w:t>svyazi</w:t>
      </w:r>
      <w:proofErr w:type="spellEnd"/>
      <w:r w:rsidRPr="00E86549">
        <w:rPr>
          <w:rFonts w:ascii="Arial Narrow" w:eastAsia="Arial Narrow" w:hAnsi="Arial Narrow" w:cs="Arial Narrow"/>
          <w:color w:val="231F20"/>
          <w:spacing w:val="-1"/>
          <w:w w:val="105"/>
          <w:sz w:val="18"/>
          <w:szCs w:val="18"/>
          <w:lang w:val="en-US"/>
        </w:rPr>
        <w:t xml:space="preserve">: </w:t>
      </w:r>
      <w:proofErr w:type="spellStart"/>
      <w:r w:rsidRPr="00E86549">
        <w:rPr>
          <w:rFonts w:ascii="Arial Narrow" w:eastAsia="Arial Narrow" w:hAnsi="Arial Narrow" w:cs="Arial Narrow"/>
          <w:color w:val="231F20"/>
          <w:spacing w:val="-1"/>
          <w:w w:val="105"/>
          <w:sz w:val="18"/>
          <w:szCs w:val="18"/>
          <w:lang w:val="en-US"/>
        </w:rPr>
        <w:t>principy</w:t>
      </w:r>
      <w:proofErr w:type="spellEnd"/>
      <w:r w:rsidRPr="00E86549">
        <w:rPr>
          <w:rFonts w:ascii="Arial Narrow" w:eastAsia="Arial Narrow" w:hAnsi="Arial Narrow" w:cs="Arial Narrow"/>
          <w:color w:val="231F20"/>
          <w:spacing w:val="-1"/>
          <w:w w:val="105"/>
          <w:sz w:val="18"/>
          <w:szCs w:val="18"/>
          <w:lang w:val="en-US"/>
        </w:rPr>
        <w:t xml:space="preserve"> </w:t>
      </w:r>
      <w:proofErr w:type="spellStart"/>
      <w:r w:rsidRPr="00E86549">
        <w:rPr>
          <w:rFonts w:ascii="Arial Narrow" w:eastAsia="Arial Narrow" w:hAnsi="Arial Narrow" w:cs="Arial Narrow"/>
          <w:color w:val="231F20"/>
          <w:spacing w:val="-1"/>
          <w:w w:val="105"/>
          <w:sz w:val="18"/>
          <w:szCs w:val="18"/>
          <w:lang w:val="en-US"/>
        </w:rPr>
        <w:t>postroeniya</w:t>
      </w:r>
      <w:proofErr w:type="spellEnd"/>
      <w:r w:rsidRPr="00E86549">
        <w:rPr>
          <w:rFonts w:ascii="Arial Narrow" w:eastAsia="Arial Narrow" w:hAnsi="Arial Narrow" w:cs="Arial Narrow"/>
          <w:color w:val="231F20"/>
          <w:spacing w:val="-1"/>
          <w:w w:val="105"/>
          <w:sz w:val="18"/>
          <w:szCs w:val="18"/>
          <w:lang w:val="en-US"/>
        </w:rPr>
        <w:t xml:space="preserve">, </w:t>
      </w:r>
      <w:proofErr w:type="spellStart"/>
      <w:r w:rsidRPr="00E86549">
        <w:rPr>
          <w:rFonts w:ascii="Arial Narrow" w:eastAsia="Arial Narrow" w:hAnsi="Arial Narrow" w:cs="Arial Narrow"/>
          <w:color w:val="231F20"/>
          <w:spacing w:val="-1"/>
          <w:w w:val="105"/>
          <w:sz w:val="18"/>
          <w:szCs w:val="18"/>
          <w:lang w:val="en-US"/>
        </w:rPr>
        <w:t>metody</w:t>
      </w:r>
      <w:proofErr w:type="spellEnd"/>
      <w:r w:rsidRPr="00E86549">
        <w:rPr>
          <w:rFonts w:ascii="Arial Narrow" w:eastAsia="Arial Narrow" w:hAnsi="Arial Narrow" w:cs="Arial Narrow"/>
          <w:color w:val="231F20"/>
          <w:spacing w:val="-1"/>
          <w:w w:val="105"/>
          <w:sz w:val="18"/>
          <w:szCs w:val="18"/>
          <w:lang w:val="en-US"/>
        </w:rPr>
        <w:t xml:space="preserve"> </w:t>
      </w:r>
      <w:proofErr w:type="spellStart"/>
      <w:r w:rsidRPr="00E86549">
        <w:rPr>
          <w:rFonts w:ascii="Arial Narrow" w:eastAsia="Arial Narrow" w:hAnsi="Arial Narrow" w:cs="Arial Narrow"/>
          <w:color w:val="231F20"/>
          <w:spacing w:val="-1"/>
          <w:w w:val="105"/>
          <w:sz w:val="18"/>
          <w:szCs w:val="18"/>
          <w:lang w:val="en-US"/>
        </w:rPr>
        <w:t>sinteza</w:t>
      </w:r>
      <w:proofErr w:type="spellEnd"/>
      <w:r w:rsidRPr="00E86549">
        <w:rPr>
          <w:rFonts w:ascii="Arial Narrow" w:eastAsia="Arial Narrow" w:hAnsi="Arial Narrow" w:cs="Arial Narrow"/>
          <w:color w:val="231F20"/>
          <w:spacing w:val="-1"/>
          <w:w w:val="105"/>
          <w:sz w:val="18"/>
          <w:szCs w:val="18"/>
          <w:lang w:val="en-US"/>
        </w:rPr>
        <w:t xml:space="preserve">, </w:t>
      </w:r>
      <w:proofErr w:type="spellStart"/>
      <w:r w:rsidRPr="00E86549">
        <w:rPr>
          <w:rFonts w:ascii="Arial Narrow" w:eastAsia="Arial Narrow" w:hAnsi="Arial Narrow" w:cs="Arial Narrow"/>
          <w:color w:val="231F20"/>
          <w:spacing w:val="-1"/>
          <w:w w:val="105"/>
          <w:sz w:val="18"/>
          <w:szCs w:val="18"/>
          <w:lang w:val="en-US"/>
        </w:rPr>
        <w:t>effektivnost</w:t>
      </w:r>
      <w:proofErr w:type="spellEnd"/>
      <w:r w:rsidRPr="00E86549">
        <w:rPr>
          <w:rFonts w:ascii="Arial Narrow" w:eastAsia="Arial Narrow" w:hAnsi="Arial Narrow" w:cs="Arial Narrow"/>
          <w:color w:val="231F20"/>
          <w:spacing w:val="-1"/>
          <w:w w:val="105"/>
          <w:sz w:val="18"/>
          <w:szCs w:val="18"/>
          <w:lang w:val="en-US"/>
        </w:rPr>
        <w:t xml:space="preserve">', </w:t>
      </w:r>
      <w:proofErr w:type="spellStart"/>
      <w:r w:rsidRPr="00E86549">
        <w:rPr>
          <w:rFonts w:ascii="Arial Narrow" w:eastAsia="Arial Narrow" w:hAnsi="Arial Narrow" w:cs="Arial Narrow"/>
          <w:color w:val="231F20"/>
          <w:spacing w:val="-1"/>
          <w:w w:val="105"/>
          <w:sz w:val="18"/>
          <w:szCs w:val="18"/>
          <w:lang w:val="en-US"/>
        </w:rPr>
        <w:t>cena</w:t>
      </w:r>
      <w:proofErr w:type="spellEnd"/>
      <w:r w:rsidRPr="00E86549">
        <w:rPr>
          <w:rFonts w:ascii="Arial Narrow" w:eastAsia="Arial Narrow" w:hAnsi="Arial Narrow" w:cs="Arial Narrow"/>
          <w:color w:val="231F20"/>
          <w:spacing w:val="-1"/>
          <w:w w:val="105"/>
          <w:sz w:val="18"/>
          <w:szCs w:val="18"/>
          <w:lang w:val="en-US"/>
        </w:rPr>
        <w:t xml:space="preserve">, </w:t>
      </w:r>
      <w:proofErr w:type="spellStart"/>
      <w:r w:rsidRPr="00E86549">
        <w:rPr>
          <w:rFonts w:ascii="Arial Narrow" w:eastAsia="Arial Narrow" w:hAnsi="Arial Narrow" w:cs="Arial Narrow"/>
          <w:color w:val="231F20"/>
          <w:spacing w:val="-1"/>
          <w:w w:val="105"/>
          <w:sz w:val="18"/>
          <w:szCs w:val="18"/>
          <w:lang w:val="en-US"/>
        </w:rPr>
        <w:t>kachestvo</w:t>
      </w:r>
      <w:proofErr w:type="spellEnd"/>
      <w:r w:rsidRPr="00E86549">
        <w:rPr>
          <w:rFonts w:ascii="Arial Narrow" w:eastAsia="Arial Narrow" w:hAnsi="Arial Narrow" w:cs="Arial Narrow"/>
          <w:color w:val="231F20"/>
          <w:spacing w:val="-1"/>
          <w:w w:val="105"/>
          <w:sz w:val="18"/>
          <w:szCs w:val="18"/>
          <w:lang w:val="en-US"/>
        </w:rPr>
        <w:t xml:space="preserve"> [</w:t>
      </w:r>
      <w:proofErr w:type="spellStart"/>
      <w:r w:rsidRPr="00E86549">
        <w:rPr>
          <w:rFonts w:ascii="Arial Narrow" w:eastAsia="Arial Narrow" w:hAnsi="Arial Narrow" w:cs="Arial Narrow"/>
          <w:color w:val="231F20"/>
          <w:spacing w:val="-1"/>
          <w:w w:val="105"/>
          <w:sz w:val="18"/>
          <w:szCs w:val="18"/>
          <w:lang w:val="en-US"/>
        </w:rPr>
        <w:t>Infocommunication</w:t>
      </w:r>
      <w:proofErr w:type="spellEnd"/>
      <w:r w:rsidRPr="00E86549">
        <w:rPr>
          <w:rFonts w:ascii="Arial Narrow" w:eastAsia="Arial Narrow" w:hAnsi="Arial Narrow" w:cs="Arial Narrow"/>
          <w:color w:val="231F20"/>
          <w:spacing w:val="-1"/>
          <w:w w:val="105"/>
          <w:sz w:val="18"/>
          <w:szCs w:val="18"/>
          <w:lang w:val="en-US"/>
        </w:rPr>
        <w:t xml:space="preserve"> networks: encyclopedia. Book 4. Heterogeneous communication networks: principles of construction, synthesis methods, efficiency, price, quality]. Moscow: </w:t>
      </w:r>
      <w:proofErr w:type="spellStart"/>
      <w:r w:rsidRPr="00E86549">
        <w:rPr>
          <w:rFonts w:ascii="Arial Narrow" w:eastAsia="Arial Narrow" w:hAnsi="Arial Narrow" w:cs="Arial Narrow"/>
          <w:color w:val="231F20"/>
          <w:spacing w:val="-1"/>
          <w:w w:val="105"/>
          <w:sz w:val="18"/>
          <w:szCs w:val="18"/>
          <w:lang w:val="en-US"/>
        </w:rPr>
        <w:t>Nauka</w:t>
      </w:r>
      <w:proofErr w:type="spellEnd"/>
      <w:r w:rsidRPr="00E86549">
        <w:rPr>
          <w:rFonts w:ascii="Arial Narrow" w:eastAsia="Arial Narrow" w:hAnsi="Arial Narrow" w:cs="Arial Narrow"/>
          <w:color w:val="231F20"/>
          <w:spacing w:val="-1"/>
          <w:w w:val="105"/>
          <w:sz w:val="18"/>
          <w:szCs w:val="18"/>
          <w:lang w:val="en-US"/>
        </w:rPr>
        <w:t xml:space="preserve"> Publ., 2020. 683 p. (In </w:t>
      </w:r>
      <w:proofErr w:type="spellStart"/>
      <w:r w:rsidRPr="00E86549">
        <w:rPr>
          <w:rFonts w:ascii="Arial Narrow" w:eastAsia="Arial Narrow" w:hAnsi="Arial Narrow" w:cs="Arial Narrow"/>
          <w:color w:val="231F20"/>
          <w:spacing w:val="-1"/>
          <w:w w:val="105"/>
          <w:sz w:val="18"/>
          <w:szCs w:val="18"/>
          <w:lang w:val="en-US"/>
        </w:rPr>
        <w:t>Rus</w:t>
      </w:r>
      <w:proofErr w:type="spellEnd"/>
      <w:r w:rsidRPr="00E86549">
        <w:rPr>
          <w:rFonts w:ascii="Arial Narrow" w:eastAsia="Arial Narrow" w:hAnsi="Arial Narrow" w:cs="Arial Narrow"/>
          <w:color w:val="231F20"/>
          <w:spacing w:val="-1"/>
          <w:w w:val="105"/>
          <w:sz w:val="18"/>
          <w:szCs w:val="18"/>
          <w:lang w:val="en-US"/>
        </w:rPr>
        <w:t>).</w:t>
      </w:r>
    </w:p>
    <w:p w14:paraId="7E1F95F4" w14:textId="77777777" w:rsidR="00833A39" w:rsidRPr="00E86549" w:rsidRDefault="00833A39" w:rsidP="00DD100C">
      <w:pPr>
        <w:pStyle w:val="a9"/>
        <w:numPr>
          <w:ilvl w:val="0"/>
          <w:numId w:val="3"/>
        </w:numPr>
        <w:spacing w:line="300" w:lineRule="exact"/>
        <w:ind w:left="227" w:hanging="227"/>
        <w:jc w:val="both"/>
        <w:rPr>
          <w:rFonts w:ascii="Arial Narrow" w:eastAsia="Arial Narrow" w:hAnsi="Arial Narrow" w:cs="Arial Narrow"/>
          <w:color w:val="231F20"/>
          <w:spacing w:val="-1"/>
          <w:w w:val="105"/>
          <w:sz w:val="18"/>
          <w:szCs w:val="18"/>
          <w:lang w:val="en-US"/>
        </w:rPr>
      </w:pPr>
      <w:proofErr w:type="spellStart"/>
      <w:r w:rsidRPr="00E86549">
        <w:rPr>
          <w:rFonts w:ascii="Arial Narrow" w:eastAsia="Arial Narrow" w:hAnsi="Arial Narrow" w:cs="Arial Narrow"/>
          <w:color w:val="231F20"/>
          <w:spacing w:val="-1"/>
          <w:w w:val="105"/>
          <w:sz w:val="18"/>
          <w:szCs w:val="18"/>
          <w:lang w:val="en-US"/>
        </w:rPr>
        <w:t>Storozhuk</w:t>
      </w:r>
      <w:proofErr w:type="spellEnd"/>
      <w:r w:rsidRPr="00E86549">
        <w:rPr>
          <w:rFonts w:ascii="Arial Narrow" w:eastAsia="Arial Narrow" w:hAnsi="Arial Narrow" w:cs="Arial Narrow"/>
          <w:color w:val="231F20"/>
          <w:spacing w:val="-1"/>
          <w:w w:val="105"/>
          <w:sz w:val="18"/>
          <w:szCs w:val="18"/>
          <w:lang w:val="en-US"/>
        </w:rPr>
        <w:t xml:space="preserve"> M. The use of network monitoring systems to ensure the operation of critical applications] </w:t>
      </w:r>
      <w:proofErr w:type="spellStart"/>
      <w:r w:rsidRPr="00E86549">
        <w:rPr>
          <w:rFonts w:ascii="Arial Narrow" w:eastAsia="Arial Narrow" w:hAnsi="Arial Narrow" w:cs="Arial Narrow"/>
          <w:color w:val="231F20"/>
          <w:spacing w:val="-1"/>
          <w:w w:val="105"/>
          <w:sz w:val="18"/>
          <w:szCs w:val="18"/>
          <w:lang w:val="en-US"/>
        </w:rPr>
        <w:t>Pervaya</w:t>
      </w:r>
      <w:proofErr w:type="spellEnd"/>
      <w:r w:rsidRPr="00E86549">
        <w:rPr>
          <w:rFonts w:ascii="Arial Narrow" w:eastAsia="Arial Narrow" w:hAnsi="Arial Narrow" w:cs="Arial Narrow"/>
          <w:color w:val="231F20"/>
          <w:spacing w:val="-1"/>
          <w:w w:val="105"/>
          <w:sz w:val="18"/>
          <w:szCs w:val="18"/>
          <w:lang w:val="en-US"/>
        </w:rPr>
        <w:t xml:space="preserve"> </w:t>
      </w:r>
      <w:proofErr w:type="spellStart"/>
      <w:r w:rsidRPr="00E86549">
        <w:rPr>
          <w:rFonts w:ascii="Arial Narrow" w:eastAsia="Arial Narrow" w:hAnsi="Arial Narrow" w:cs="Arial Narrow"/>
          <w:color w:val="231F20"/>
          <w:spacing w:val="-1"/>
          <w:w w:val="105"/>
          <w:sz w:val="18"/>
          <w:szCs w:val="18"/>
          <w:lang w:val="en-US"/>
        </w:rPr>
        <w:t>milya</w:t>
      </w:r>
      <w:proofErr w:type="spellEnd"/>
      <w:r w:rsidRPr="00E86549">
        <w:rPr>
          <w:rFonts w:ascii="Arial Narrow" w:eastAsia="Arial Narrow" w:hAnsi="Arial Narrow" w:cs="Arial Narrow"/>
          <w:color w:val="231F20"/>
          <w:spacing w:val="-1"/>
          <w:w w:val="105"/>
          <w:sz w:val="18"/>
          <w:szCs w:val="18"/>
          <w:lang w:val="en-US"/>
        </w:rPr>
        <w:t xml:space="preserve"> [The first mile]. 2021. No 1. Pp. 40-44. DOI: 10.22184/2070-8963.2021.93.1.40.44. (In </w:t>
      </w:r>
      <w:proofErr w:type="spellStart"/>
      <w:r w:rsidRPr="00E86549">
        <w:rPr>
          <w:rFonts w:ascii="Arial Narrow" w:eastAsia="Arial Narrow" w:hAnsi="Arial Narrow" w:cs="Arial Narrow"/>
          <w:color w:val="231F20"/>
          <w:spacing w:val="-1"/>
          <w:w w:val="105"/>
          <w:sz w:val="18"/>
          <w:szCs w:val="18"/>
          <w:lang w:val="en-US"/>
        </w:rPr>
        <w:t>Rus</w:t>
      </w:r>
      <w:proofErr w:type="spellEnd"/>
      <w:r w:rsidRPr="00E86549">
        <w:rPr>
          <w:rFonts w:ascii="Arial Narrow" w:eastAsia="Arial Narrow" w:hAnsi="Arial Narrow" w:cs="Arial Narrow"/>
          <w:color w:val="231F20"/>
          <w:spacing w:val="-1"/>
          <w:w w:val="105"/>
          <w:sz w:val="18"/>
          <w:szCs w:val="18"/>
          <w:lang w:val="en-US"/>
        </w:rPr>
        <w:t>).</w:t>
      </w:r>
    </w:p>
    <w:p w14:paraId="1CC8B24C" w14:textId="77777777" w:rsidR="00833A39" w:rsidRPr="00E86549" w:rsidRDefault="00833A39" w:rsidP="00DD100C">
      <w:pPr>
        <w:pStyle w:val="a9"/>
        <w:numPr>
          <w:ilvl w:val="0"/>
          <w:numId w:val="3"/>
        </w:numPr>
        <w:spacing w:line="300" w:lineRule="exact"/>
        <w:ind w:left="227" w:hanging="227"/>
        <w:jc w:val="both"/>
        <w:rPr>
          <w:rFonts w:ascii="Arial Narrow" w:eastAsia="Arial Narrow" w:hAnsi="Arial Narrow" w:cs="Arial Narrow"/>
          <w:color w:val="231F20"/>
          <w:spacing w:val="-1"/>
          <w:w w:val="105"/>
          <w:sz w:val="18"/>
          <w:szCs w:val="18"/>
          <w:lang w:val="en-US"/>
        </w:rPr>
      </w:pPr>
      <w:proofErr w:type="spellStart"/>
      <w:r w:rsidRPr="00E86549">
        <w:rPr>
          <w:rFonts w:ascii="Arial Narrow" w:eastAsia="Arial Narrow" w:hAnsi="Arial Narrow" w:cs="Arial Narrow"/>
          <w:color w:val="231F20"/>
          <w:spacing w:val="-1"/>
          <w:w w:val="105"/>
          <w:sz w:val="18"/>
          <w:szCs w:val="18"/>
          <w:lang w:val="en-US"/>
        </w:rPr>
        <w:t>Baklanov</w:t>
      </w:r>
      <w:proofErr w:type="spellEnd"/>
      <w:r w:rsidRPr="00E86549">
        <w:rPr>
          <w:rFonts w:ascii="Arial Narrow" w:eastAsia="Arial Narrow" w:hAnsi="Arial Narrow" w:cs="Arial Narrow"/>
          <w:color w:val="231F20"/>
          <w:spacing w:val="-1"/>
          <w:w w:val="105"/>
          <w:sz w:val="18"/>
          <w:szCs w:val="18"/>
          <w:lang w:val="en-US"/>
        </w:rPr>
        <w:t xml:space="preserve"> I. G. </w:t>
      </w:r>
      <w:proofErr w:type="spellStart"/>
      <w:r w:rsidRPr="00E86549">
        <w:rPr>
          <w:rFonts w:ascii="Arial Narrow" w:eastAsia="Arial Narrow" w:hAnsi="Arial Narrow" w:cs="Arial Narrow"/>
          <w:color w:val="231F20"/>
          <w:spacing w:val="-1"/>
          <w:w w:val="105"/>
          <w:sz w:val="18"/>
          <w:szCs w:val="18"/>
          <w:lang w:val="en-US"/>
        </w:rPr>
        <w:t>Opravdanie</w:t>
      </w:r>
      <w:proofErr w:type="spellEnd"/>
      <w:r w:rsidRPr="00E86549">
        <w:rPr>
          <w:rFonts w:ascii="Arial Narrow" w:eastAsia="Arial Narrow" w:hAnsi="Arial Narrow" w:cs="Arial Narrow"/>
          <w:color w:val="231F20"/>
          <w:spacing w:val="-1"/>
          <w:w w:val="105"/>
          <w:sz w:val="18"/>
          <w:szCs w:val="18"/>
          <w:lang w:val="en-US"/>
        </w:rPr>
        <w:t xml:space="preserve"> OSS [Justification of OSS]. </w:t>
      </w:r>
      <w:proofErr w:type="gramStart"/>
      <w:r w:rsidRPr="00E86549">
        <w:rPr>
          <w:rFonts w:ascii="Arial Narrow" w:eastAsia="Arial Narrow" w:hAnsi="Arial Narrow" w:cs="Arial Narrow"/>
          <w:color w:val="231F20"/>
          <w:spacing w:val="-1"/>
          <w:w w:val="105"/>
          <w:sz w:val="18"/>
          <w:szCs w:val="18"/>
          <w:lang w:val="en-US"/>
        </w:rPr>
        <w:t>Moscow.:</w:t>
      </w:r>
      <w:proofErr w:type="gramEnd"/>
      <w:r w:rsidRPr="00E86549">
        <w:rPr>
          <w:rFonts w:ascii="Arial Narrow" w:eastAsia="Arial Narrow" w:hAnsi="Arial Narrow" w:cs="Arial Narrow"/>
          <w:color w:val="231F20"/>
          <w:spacing w:val="-1"/>
          <w:w w:val="105"/>
          <w:sz w:val="18"/>
          <w:szCs w:val="18"/>
          <w:lang w:val="en-US"/>
        </w:rPr>
        <w:t xml:space="preserve"> </w:t>
      </w:r>
      <w:proofErr w:type="spellStart"/>
      <w:r w:rsidRPr="00E86549">
        <w:rPr>
          <w:rFonts w:ascii="Arial Narrow" w:eastAsia="Arial Narrow" w:hAnsi="Arial Narrow" w:cs="Arial Narrow"/>
          <w:color w:val="231F20"/>
          <w:spacing w:val="-1"/>
          <w:w w:val="105"/>
          <w:sz w:val="18"/>
          <w:szCs w:val="18"/>
          <w:lang w:val="en-US"/>
        </w:rPr>
        <w:t>Izdatel'skie</w:t>
      </w:r>
      <w:proofErr w:type="spellEnd"/>
      <w:r w:rsidRPr="00E86549">
        <w:rPr>
          <w:rFonts w:ascii="Arial Narrow" w:eastAsia="Arial Narrow" w:hAnsi="Arial Narrow" w:cs="Arial Narrow"/>
          <w:color w:val="231F20"/>
          <w:spacing w:val="-1"/>
          <w:w w:val="105"/>
          <w:sz w:val="18"/>
          <w:szCs w:val="18"/>
          <w:lang w:val="en-US"/>
        </w:rPr>
        <w:t xml:space="preserve"> </w:t>
      </w:r>
      <w:proofErr w:type="spellStart"/>
      <w:r w:rsidRPr="00E86549">
        <w:rPr>
          <w:rFonts w:ascii="Arial Narrow" w:eastAsia="Arial Narrow" w:hAnsi="Arial Narrow" w:cs="Arial Narrow"/>
          <w:color w:val="231F20"/>
          <w:spacing w:val="-1"/>
          <w:w w:val="105"/>
          <w:sz w:val="18"/>
          <w:szCs w:val="18"/>
          <w:lang w:val="en-US"/>
        </w:rPr>
        <w:t>resheniya</w:t>
      </w:r>
      <w:proofErr w:type="spellEnd"/>
      <w:r w:rsidRPr="00E86549">
        <w:rPr>
          <w:rFonts w:ascii="Arial Narrow" w:eastAsia="Arial Narrow" w:hAnsi="Arial Narrow" w:cs="Arial Narrow"/>
          <w:color w:val="231F20"/>
          <w:spacing w:val="-1"/>
          <w:w w:val="105"/>
          <w:sz w:val="18"/>
          <w:szCs w:val="18"/>
          <w:lang w:val="en-US"/>
        </w:rPr>
        <w:t xml:space="preserve"> [Publishing solutions], 2016. 131 p. (In </w:t>
      </w:r>
      <w:proofErr w:type="spellStart"/>
      <w:r w:rsidRPr="00E86549">
        <w:rPr>
          <w:rFonts w:ascii="Arial Narrow" w:eastAsia="Arial Narrow" w:hAnsi="Arial Narrow" w:cs="Arial Narrow"/>
          <w:color w:val="231F20"/>
          <w:spacing w:val="-1"/>
          <w:w w:val="105"/>
          <w:sz w:val="18"/>
          <w:szCs w:val="18"/>
          <w:lang w:val="en-US"/>
        </w:rPr>
        <w:t>Rus</w:t>
      </w:r>
      <w:proofErr w:type="spellEnd"/>
      <w:r w:rsidRPr="00E86549">
        <w:rPr>
          <w:rFonts w:ascii="Arial Narrow" w:eastAsia="Arial Narrow" w:hAnsi="Arial Narrow" w:cs="Arial Narrow"/>
          <w:color w:val="231F20"/>
          <w:spacing w:val="-1"/>
          <w:w w:val="105"/>
          <w:sz w:val="18"/>
          <w:szCs w:val="18"/>
          <w:lang w:val="en-US"/>
        </w:rPr>
        <w:t>).</w:t>
      </w:r>
    </w:p>
    <w:p w14:paraId="5A6CBC70" w14:textId="77777777" w:rsidR="00833A39" w:rsidRPr="00E86549" w:rsidRDefault="00833A39" w:rsidP="00DD100C">
      <w:pPr>
        <w:pStyle w:val="a9"/>
        <w:numPr>
          <w:ilvl w:val="0"/>
          <w:numId w:val="3"/>
        </w:numPr>
        <w:spacing w:line="300" w:lineRule="exact"/>
        <w:ind w:left="227" w:hanging="227"/>
        <w:jc w:val="both"/>
        <w:rPr>
          <w:rFonts w:ascii="Arial Narrow" w:eastAsia="Arial Narrow" w:hAnsi="Arial Narrow" w:cs="Arial Narrow"/>
          <w:color w:val="231F20"/>
          <w:spacing w:val="-1"/>
          <w:w w:val="105"/>
          <w:sz w:val="18"/>
          <w:szCs w:val="18"/>
          <w:lang w:val="en-US"/>
        </w:rPr>
      </w:pPr>
      <w:proofErr w:type="spellStart"/>
      <w:r w:rsidRPr="00E86549">
        <w:rPr>
          <w:rFonts w:ascii="Arial Narrow" w:eastAsia="Arial Narrow" w:hAnsi="Arial Narrow" w:cs="Arial Narrow"/>
          <w:color w:val="231F20"/>
          <w:spacing w:val="-1"/>
          <w:w w:val="105"/>
          <w:sz w:val="18"/>
          <w:szCs w:val="18"/>
          <w:lang w:val="en-US"/>
        </w:rPr>
        <w:t>Abramov</w:t>
      </w:r>
      <w:proofErr w:type="spellEnd"/>
      <w:r w:rsidRPr="00E86549">
        <w:rPr>
          <w:rFonts w:ascii="Arial Narrow" w:eastAsia="Arial Narrow" w:hAnsi="Arial Narrow" w:cs="Arial Narrow"/>
          <w:color w:val="231F20"/>
          <w:spacing w:val="-1"/>
          <w:w w:val="105"/>
          <w:sz w:val="18"/>
          <w:szCs w:val="18"/>
          <w:lang w:val="en-US"/>
        </w:rPr>
        <w:t xml:space="preserve"> O. V., </w:t>
      </w:r>
      <w:proofErr w:type="spellStart"/>
      <w:r w:rsidRPr="00E86549">
        <w:rPr>
          <w:rFonts w:ascii="Arial Narrow" w:eastAsia="Arial Narrow" w:hAnsi="Arial Narrow" w:cs="Arial Narrow"/>
          <w:color w:val="231F20"/>
          <w:spacing w:val="-1"/>
          <w:w w:val="105"/>
          <w:sz w:val="18"/>
          <w:szCs w:val="18"/>
          <w:lang w:val="en-US"/>
        </w:rPr>
        <w:t>Lagunova</w:t>
      </w:r>
      <w:proofErr w:type="spellEnd"/>
      <w:r w:rsidRPr="00E86549">
        <w:rPr>
          <w:rFonts w:ascii="Arial Narrow" w:eastAsia="Arial Narrow" w:hAnsi="Arial Narrow" w:cs="Arial Narrow"/>
          <w:color w:val="231F20"/>
          <w:spacing w:val="-1"/>
          <w:w w:val="105"/>
          <w:sz w:val="18"/>
          <w:szCs w:val="18"/>
          <w:lang w:val="en-US"/>
        </w:rPr>
        <w:t xml:space="preserve"> A. D. On the use of heuristic algorithms in optimal parametric synthesis problems. </w:t>
      </w:r>
      <w:proofErr w:type="spellStart"/>
      <w:r w:rsidRPr="00E86549">
        <w:rPr>
          <w:rFonts w:ascii="Arial Narrow" w:eastAsia="Arial Narrow" w:hAnsi="Arial Narrow" w:cs="Arial Narrow"/>
          <w:color w:val="231F20"/>
          <w:spacing w:val="-1"/>
          <w:w w:val="105"/>
          <w:sz w:val="18"/>
          <w:szCs w:val="18"/>
          <w:lang w:val="en-US"/>
        </w:rPr>
        <w:t>Informatika</w:t>
      </w:r>
      <w:proofErr w:type="spellEnd"/>
      <w:r w:rsidRPr="00E86549">
        <w:rPr>
          <w:rFonts w:ascii="Arial Narrow" w:eastAsia="Arial Narrow" w:hAnsi="Arial Narrow" w:cs="Arial Narrow"/>
          <w:color w:val="231F20"/>
          <w:spacing w:val="-1"/>
          <w:w w:val="105"/>
          <w:sz w:val="18"/>
          <w:szCs w:val="18"/>
          <w:lang w:val="en-US"/>
        </w:rPr>
        <w:t xml:space="preserve"> </w:t>
      </w:r>
      <w:proofErr w:type="spellStart"/>
      <w:r w:rsidRPr="00E86549">
        <w:rPr>
          <w:rFonts w:ascii="Arial Narrow" w:eastAsia="Arial Narrow" w:hAnsi="Arial Narrow" w:cs="Arial Narrow"/>
          <w:color w:val="231F20"/>
          <w:spacing w:val="-1"/>
          <w:w w:val="105"/>
          <w:sz w:val="18"/>
          <w:szCs w:val="18"/>
          <w:lang w:val="en-US"/>
        </w:rPr>
        <w:t>i</w:t>
      </w:r>
      <w:proofErr w:type="spellEnd"/>
      <w:r w:rsidRPr="00E86549">
        <w:rPr>
          <w:rFonts w:ascii="Arial Narrow" w:eastAsia="Arial Narrow" w:hAnsi="Arial Narrow" w:cs="Arial Narrow"/>
          <w:color w:val="231F20"/>
          <w:spacing w:val="-1"/>
          <w:w w:val="105"/>
          <w:sz w:val="18"/>
          <w:szCs w:val="18"/>
          <w:lang w:val="en-US"/>
        </w:rPr>
        <w:t xml:space="preserve"> </w:t>
      </w:r>
      <w:proofErr w:type="spellStart"/>
      <w:r w:rsidRPr="00E86549">
        <w:rPr>
          <w:rFonts w:ascii="Arial Narrow" w:eastAsia="Arial Narrow" w:hAnsi="Arial Narrow" w:cs="Arial Narrow"/>
          <w:color w:val="231F20"/>
          <w:spacing w:val="-1"/>
          <w:w w:val="105"/>
          <w:sz w:val="18"/>
          <w:szCs w:val="18"/>
          <w:lang w:val="en-US"/>
        </w:rPr>
        <w:t>sistemy</w:t>
      </w:r>
      <w:proofErr w:type="spellEnd"/>
      <w:r w:rsidRPr="00E86549">
        <w:rPr>
          <w:rFonts w:ascii="Arial Narrow" w:eastAsia="Arial Narrow" w:hAnsi="Arial Narrow" w:cs="Arial Narrow"/>
          <w:color w:val="231F20"/>
          <w:spacing w:val="-1"/>
          <w:w w:val="105"/>
          <w:sz w:val="18"/>
          <w:szCs w:val="18"/>
          <w:lang w:val="en-US"/>
        </w:rPr>
        <w:t xml:space="preserve"> </w:t>
      </w:r>
      <w:proofErr w:type="spellStart"/>
      <w:r w:rsidRPr="00E86549">
        <w:rPr>
          <w:rFonts w:ascii="Arial Narrow" w:eastAsia="Arial Narrow" w:hAnsi="Arial Narrow" w:cs="Arial Narrow"/>
          <w:color w:val="231F20"/>
          <w:spacing w:val="-1"/>
          <w:w w:val="105"/>
          <w:sz w:val="18"/>
          <w:szCs w:val="18"/>
          <w:lang w:val="en-US"/>
        </w:rPr>
        <w:t>upravleniya</w:t>
      </w:r>
      <w:proofErr w:type="spellEnd"/>
      <w:r w:rsidRPr="00E86549">
        <w:rPr>
          <w:rFonts w:ascii="Arial Narrow" w:eastAsia="Arial Narrow" w:hAnsi="Arial Narrow" w:cs="Arial Narrow"/>
          <w:color w:val="231F20"/>
          <w:spacing w:val="-1"/>
          <w:w w:val="105"/>
          <w:sz w:val="18"/>
          <w:szCs w:val="18"/>
          <w:lang w:val="en-US"/>
        </w:rPr>
        <w:t xml:space="preserve"> [Informatics and control systems]. 2021. No. 2 (68). Pp. 34-46. (In </w:t>
      </w:r>
      <w:proofErr w:type="spellStart"/>
      <w:r w:rsidRPr="00E86549">
        <w:rPr>
          <w:rFonts w:ascii="Arial Narrow" w:eastAsia="Arial Narrow" w:hAnsi="Arial Narrow" w:cs="Arial Narrow"/>
          <w:color w:val="231F20"/>
          <w:spacing w:val="-1"/>
          <w:w w:val="105"/>
          <w:sz w:val="18"/>
          <w:szCs w:val="18"/>
          <w:lang w:val="en-US"/>
        </w:rPr>
        <w:t>Rus</w:t>
      </w:r>
      <w:proofErr w:type="spellEnd"/>
      <w:r w:rsidRPr="00E86549">
        <w:rPr>
          <w:rFonts w:ascii="Arial Narrow" w:eastAsia="Arial Narrow" w:hAnsi="Arial Narrow" w:cs="Arial Narrow"/>
          <w:color w:val="231F20"/>
          <w:spacing w:val="-1"/>
          <w:w w:val="105"/>
          <w:sz w:val="18"/>
          <w:szCs w:val="18"/>
          <w:lang w:val="en-US"/>
        </w:rPr>
        <w:t>).</w:t>
      </w:r>
    </w:p>
    <w:p w14:paraId="188602AF" w14:textId="77777777" w:rsidR="00833A39" w:rsidRPr="00E86549" w:rsidRDefault="00833A39" w:rsidP="00DD100C">
      <w:pPr>
        <w:pStyle w:val="a9"/>
        <w:numPr>
          <w:ilvl w:val="0"/>
          <w:numId w:val="3"/>
        </w:numPr>
        <w:spacing w:line="300" w:lineRule="exact"/>
        <w:ind w:left="227" w:hanging="227"/>
        <w:jc w:val="both"/>
        <w:rPr>
          <w:rFonts w:ascii="Arial Narrow" w:eastAsia="Arial Narrow" w:hAnsi="Arial Narrow" w:cs="Arial Narrow"/>
          <w:color w:val="231F20"/>
          <w:spacing w:val="-1"/>
          <w:w w:val="105"/>
          <w:sz w:val="18"/>
          <w:szCs w:val="18"/>
          <w:lang w:val="en-US"/>
        </w:rPr>
      </w:pPr>
      <w:proofErr w:type="spellStart"/>
      <w:r w:rsidRPr="00E86549">
        <w:rPr>
          <w:rFonts w:ascii="Arial Narrow" w:eastAsia="Arial Narrow" w:hAnsi="Arial Narrow" w:cs="Arial Narrow"/>
          <w:color w:val="231F20"/>
          <w:spacing w:val="-1"/>
          <w:w w:val="105"/>
          <w:sz w:val="18"/>
          <w:szCs w:val="18"/>
          <w:lang w:val="en-US"/>
        </w:rPr>
        <w:t>Abramov</w:t>
      </w:r>
      <w:proofErr w:type="spellEnd"/>
      <w:r w:rsidRPr="00E86549">
        <w:rPr>
          <w:rFonts w:ascii="Arial Narrow" w:eastAsia="Arial Narrow" w:hAnsi="Arial Narrow" w:cs="Arial Narrow"/>
          <w:color w:val="231F20"/>
          <w:spacing w:val="-1"/>
          <w:w w:val="105"/>
          <w:sz w:val="18"/>
          <w:szCs w:val="18"/>
          <w:lang w:val="en-US"/>
        </w:rPr>
        <w:t xml:space="preserve"> O. V. On the choice of optimal parametric synthesis strategy in CAD. </w:t>
      </w:r>
      <w:proofErr w:type="spellStart"/>
      <w:r w:rsidRPr="00E86549">
        <w:rPr>
          <w:rFonts w:ascii="Arial Narrow" w:eastAsia="Arial Narrow" w:hAnsi="Arial Narrow" w:cs="Arial Narrow"/>
          <w:color w:val="231F20"/>
          <w:spacing w:val="-1"/>
          <w:w w:val="105"/>
          <w:sz w:val="18"/>
          <w:szCs w:val="18"/>
          <w:lang w:val="en-US"/>
        </w:rPr>
        <w:t>Nadezhnost</w:t>
      </w:r>
      <w:proofErr w:type="spellEnd"/>
      <w:r w:rsidRPr="00E86549">
        <w:rPr>
          <w:rFonts w:ascii="Arial Narrow" w:eastAsia="Arial Narrow" w:hAnsi="Arial Narrow" w:cs="Arial Narrow"/>
          <w:color w:val="231F20"/>
          <w:spacing w:val="-1"/>
          <w:w w:val="105"/>
          <w:sz w:val="18"/>
          <w:szCs w:val="18"/>
          <w:lang w:val="en-US"/>
        </w:rPr>
        <w:t xml:space="preserve">' </w:t>
      </w:r>
      <w:proofErr w:type="spellStart"/>
      <w:r w:rsidRPr="00E86549">
        <w:rPr>
          <w:rFonts w:ascii="Arial Narrow" w:eastAsia="Arial Narrow" w:hAnsi="Arial Narrow" w:cs="Arial Narrow"/>
          <w:color w:val="231F20"/>
          <w:spacing w:val="-1"/>
          <w:w w:val="105"/>
          <w:sz w:val="18"/>
          <w:szCs w:val="18"/>
          <w:lang w:val="en-US"/>
        </w:rPr>
        <w:t>i</w:t>
      </w:r>
      <w:proofErr w:type="spellEnd"/>
      <w:r w:rsidRPr="00E86549">
        <w:rPr>
          <w:rFonts w:ascii="Arial Narrow" w:eastAsia="Arial Narrow" w:hAnsi="Arial Narrow" w:cs="Arial Narrow"/>
          <w:color w:val="231F20"/>
          <w:spacing w:val="-1"/>
          <w:w w:val="105"/>
          <w:sz w:val="18"/>
          <w:szCs w:val="18"/>
          <w:lang w:val="en-US"/>
        </w:rPr>
        <w:t xml:space="preserve"> </w:t>
      </w:r>
      <w:proofErr w:type="spellStart"/>
      <w:r w:rsidRPr="00E86549">
        <w:rPr>
          <w:rFonts w:ascii="Arial Narrow" w:eastAsia="Arial Narrow" w:hAnsi="Arial Narrow" w:cs="Arial Narrow"/>
          <w:color w:val="231F20"/>
          <w:spacing w:val="-1"/>
          <w:w w:val="105"/>
          <w:sz w:val="18"/>
          <w:szCs w:val="18"/>
          <w:lang w:val="en-US"/>
        </w:rPr>
        <w:t>kachestvo</w:t>
      </w:r>
      <w:proofErr w:type="spellEnd"/>
      <w:r w:rsidRPr="00E86549">
        <w:rPr>
          <w:rFonts w:ascii="Arial Narrow" w:eastAsia="Arial Narrow" w:hAnsi="Arial Narrow" w:cs="Arial Narrow"/>
          <w:color w:val="231F20"/>
          <w:spacing w:val="-1"/>
          <w:w w:val="105"/>
          <w:sz w:val="18"/>
          <w:szCs w:val="18"/>
          <w:lang w:val="en-US"/>
        </w:rPr>
        <w:t xml:space="preserve"> </w:t>
      </w:r>
      <w:proofErr w:type="spellStart"/>
      <w:r w:rsidRPr="00E86549">
        <w:rPr>
          <w:rFonts w:ascii="Arial Narrow" w:eastAsia="Arial Narrow" w:hAnsi="Arial Narrow" w:cs="Arial Narrow"/>
          <w:color w:val="231F20"/>
          <w:spacing w:val="-1"/>
          <w:w w:val="105"/>
          <w:sz w:val="18"/>
          <w:szCs w:val="18"/>
          <w:lang w:val="en-US"/>
        </w:rPr>
        <w:t>slozhnyh</w:t>
      </w:r>
      <w:proofErr w:type="spellEnd"/>
      <w:r w:rsidRPr="00E86549">
        <w:rPr>
          <w:rFonts w:ascii="Arial Narrow" w:eastAsia="Arial Narrow" w:hAnsi="Arial Narrow" w:cs="Arial Narrow"/>
          <w:color w:val="231F20"/>
          <w:spacing w:val="-1"/>
          <w:w w:val="105"/>
          <w:sz w:val="18"/>
          <w:szCs w:val="18"/>
          <w:lang w:val="en-US"/>
        </w:rPr>
        <w:t xml:space="preserve"> </w:t>
      </w:r>
      <w:proofErr w:type="spellStart"/>
      <w:r w:rsidRPr="00E86549">
        <w:rPr>
          <w:rFonts w:ascii="Arial Narrow" w:eastAsia="Arial Narrow" w:hAnsi="Arial Narrow" w:cs="Arial Narrow"/>
          <w:color w:val="231F20"/>
          <w:spacing w:val="-1"/>
          <w:w w:val="105"/>
          <w:sz w:val="18"/>
          <w:szCs w:val="18"/>
          <w:lang w:val="en-US"/>
        </w:rPr>
        <w:t>sistem</w:t>
      </w:r>
      <w:proofErr w:type="spellEnd"/>
      <w:r w:rsidRPr="00E86549">
        <w:rPr>
          <w:rFonts w:ascii="Arial Narrow" w:eastAsia="Arial Narrow" w:hAnsi="Arial Narrow" w:cs="Arial Narrow"/>
          <w:color w:val="231F20"/>
          <w:spacing w:val="-1"/>
          <w:w w:val="105"/>
          <w:sz w:val="18"/>
          <w:szCs w:val="18"/>
          <w:lang w:val="en-US"/>
        </w:rPr>
        <w:t xml:space="preserve"> [Rel</w:t>
      </w:r>
      <w:r w:rsidRPr="00E86549">
        <w:rPr>
          <w:rFonts w:ascii="Arial Narrow" w:eastAsia="Arial Narrow" w:hAnsi="Arial Narrow" w:cs="Arial Narrow"/>
          <w:color w:val="231F20"/>
          <w:spacing w:val="-1"/>
          <w:w w:val="105"/>
          <w:sz w:val="18"/>
          <w:szCs w:val="18"/>
          <w:lang w:val="en-US"/>
        </w:rPr>
        <w:t>i</w:t>
      </w:r>
      <w:r w:rsidRPr="00E86549">
        <w:rPr>
          <w:rFonts w:ascii="Arial Narrow" w:eastAsia="Arial Narrow" w:hAnsi="Arial Narrow" w:cs="Arial Narrow"/>
          <w:color w:val="231F20"/>
          <w:spacing w:val="-1"/>
          <w:w w:val="105"/>
          <w:sz w:val="18"/>
          <w:szCs w:val="18"/>
          <w:lang w:val="en-US"/>
        </w:rPr>
        <w:t xml:space="preserve">ability and quality of complex systems]. 2021. No. 2. Pp. 5-12. (In </w:t>
      </w:r>
      <w:proofErr w:type="spellStart"/>
      <w:r w:rsidRPr="00E86549">
        <w:rPr>
          <w:rFonts w:ascii="Arial Narrow" w:eastAsia="Arial Narrow" w:hAnsi="Arial Narrow" w:cs="Arial Narrow"/>
          <w:color w:val="231F20"/>
          <w:spacing w:val="-1"/>
          <w:w w:val="105"/>
          <w:sz w:val="18"/>
          <w:szCs w:val="18"/>
          <w:lang w:val="en-US"/>
        </w:rPr>
        <w:t>Rus</w:t>
      </w:r>
      <w:proofErr w:type="spellEnd"/>
      <w:r w:rsidRPr="00E86549">
        <w:rPr>
          <w:rFonts w:ascii="Arial Narrow" w:eastAsia="Arial Narrow" w:hAnsi="Arial Narrow" w:cs="Arial Narrow"/>
          <w:color w:val="231F20"/>
          <w:spacing w:val="-1"/>
          <w:w w:val="105"/>
          <w:sz w:val="18"/>
          <w:szCs w:val="18"/>
          <w:lang w:val="en-US"/>
        </w:rPr>
        <w:t>).</w:t>
      </w:r>
    </w:p>
    <w:p w14:paraId="6821BFED" w14:textId="77777777" w:rsidR="00833A39" w:rsidRPr="00E86549" w:rsidRDefault="00833A39" w:rsidP="00DD100C">
      <w:pPr>
        <w:pStyle w:val="a9"/>
        <w:numPr>
          <w:ilvl w:val="0"/>
          <w:numId w:val="3"/>
        </w:numPr>
        <w:spacing w:line="300" w:lineRule="exact"/>
        <w:ind w:left="227" w:hanging="227"/>
        <w:jc w:val="both"/>
        <w:rPr>
          <w:rFonts w:ascii="Arial Narrow" w:eastAsia="Arial Narrow" w:hAnsi="Arial Narrow" w:cs="Arial Narrow"/>
          <w:color w:val="231F20"/>
          <w:spacing w:val="-1"/>
          <w:w w:val="105"/>
          <w:sz w:val="18"/>
          <w:szCs w:val="18"/>
          <w:lang w:val="en-US"/>
        </w:rPr>
      </w:pPr>
      <w:proofErr w:type="spellStart"/>
      <w:r w:rsidRPr="00E86549">
        <w:rPr>
          <w:rFonts w:ascii="Arial Narrow" w:eastAsia="Arial Narrow" w:hAnsi="Arial Narrow" w:cs="Arial Narrow"/>
          <w:color w:val="231F20"/>
          <w:spacing w:val="-1"/>
          <w:w w:val="105"/>
          <w:sz w:val="18"/>
          <w:szCs w:val="18"/>
          <w:lang w:val="en-US"/>
        </w:rPr>
        <w:t>Abramov</w:t>
      </w:r>
      <w:proofErr w:type="spellEnd"/>
      <w:r w:rsidRPr="00E86549">
        <w:rPr>
          <w:rFonts w:ascii="Arial Narrow" w:eastAsia="Arial Narrow" w:hAnsi="Arial Narrow" w:cs="Arial Narrow"/>
          <w:color w:val="231F20"/>
          <w:spacing w:val="-1"/>
          <w:w w:val="105"/>
          <w:sz w:val="18"/>
          <w:szCs w:val="18"/>
          <w:lang w:val="en-US"/>
        </w:rPr>
        <w:t xml:space="preserve"> O. V. Forecasting the state and planning the operation of systems of responsible purpose. </w:t>
      </w:r>
      <w:proofErr w:type="spellStart"/>
      <w:r w:rsidRPr="00E86549">
        <w:rPr>
          <w:rFonts w:ascii="Arial Narrow" w:eastAsia="Arial Narrow" w:hAnsi="Arial Narrow" w:cs="Arial Narrow"/>
          <w:color w:val="231F20"/>
          <w:spacing w:val="-1"/>
          <w:w w:val="105"/>
          <w:sz w:val="18"/>
          <w:szCs w:val="18"/>
          <w:lang w:val="en-US"/>
        </w:rPr>
        <w:t>Nadezhnost</w:t>
      </w:r>
      <w:proofErr w:type="spellEnd"/>
      <w:r w:rsidRPr="00E86549">
        <w:rPr>
          <w:rFonts w:ascii="Arial Narrow" w:eastAsia="Arial Narrow" w:hAnsi="Arial Narrow" w:cs="Arial Narrow"/>
          <w:color w:val="231F20"/>
          <w:spacing w:val="-1"/>
          <w:w w:val="105"/>
          <w:sz w:val="18"/>
          <w:szCs w:val="18"/>
          <w:lang w:val="en-US"/>
        </w:rPr>
        <w:t xml:space="preserve">' </w:t>
      </w:r>
      <w:proofErr w:type="spellStart"/>
      <w:r w:rsidRPr="00E86549">
        <w:rPr>
          <w:rFonts w:ascii="Arial Narrow" w:eastAsia="Arial Narrow" w:hAnsi="Arial Narrow" w:cs="Arial Narrow"/>
          <w:color w:val="231F20"/>
          <w:spacing w:val="-1"/>
          <w:w w:val="105"/>
          <w:sz w:val="18"/>
          <w:szCs w:val="18"/>
          <w:lang w:val="en-US"/>
        </w:rPr>
        <w:t>i</w:t>
      </w:r>
      <w:proofErr w:type="spellEnd"/>
      <w:r w:rsidRPr="00E86549">
        <w:rPr>
          <w:rFonts w:ascii="Arial Narrow" w:eastAsia="Arial Narrow" w:hAnsi="Arial Narrow" w:cs="Arial Narrow"/>
          <w:color w:val="231F20"/>
          <w:spacing w:val="-1"/>
          <w:w w:val="105"/>
          <w:sz w:val="18"/>
          <w:szCs w:val="18"/>
          <w:lang w:val="en-US"/>
        </w:rPr>
        <w:t xml:space="preserve"> </w:t>
      </w:r>
      <w:proofErr w:type="spellStart"/>
      <w:r w:rsidRPr="00E86549">
        <w:rPr>
          <w:rFonts w:ascii="Arial Narrow" w:eastAsia="Arial Narrow" w:hAnsi="Arial Narrow" w:cs="Arial Narrow"/>
          <w:color w:val="231F20"/>
          <w:spacing w:val="-1"/>
          <w:w w:val="105"/>
          <w:sz w:val="18"/>
          <w:szCs w:val="18"/>
          <w:lang w:val="en-US"/>
        </w:rPr>
        <w:t>kachestvo</w:t>
      </w:r>
      <w:proofErr w:type="spellEnd"/>
      <w:r w:rsidRPr="00E86549">
        <w:rPr>
          <w:rFonts w:ascii="Arial Narrow" w:eastAsia="Arial Narrow" w:hAnsi="Arial Narrow" w:cs="Arial Narrow"/>
          <w:color w:val="231F20"/>
          <w:spacing w:val="-1"/>
          <w:w w:val="105"/>
          <w:sz w:val="18"/>
          <w:szCs w:val="18"/>
          <w:lang w:val="en-US"/>
        </w:rPr>
        <w:t xml:space="preserve"> </w:t>
      </w:r>
      <w:proofErr w:type="spellStart"/>
      <w:r w:rsidRPr="00E86549">
        <w:rPr>
          <w:rFonts w:ascii="Arial Narrow" w:eastAsia="Arial Narrow" w:hAnsi="Arial Narrow" w:cs="Arial Narrow"/>
          <w:color w:val="231F20"/>
          <w:spacing w:val="-1"/>
          <w:w w:val="105"/>
          <w:sz w:val="18"/>
          <w:szCs w:val="18"/>
          <w:lang w:val="en-US"/>
        </w:rPr>
        <w:t>slozhnyh</w:t>
      </w:r>
      <w:proofErr w:type="spellEnd"/>
      <w:r w:rsidRPr="00E86549">
        <w:rPr>
          <w:rFonts w:ascii="Arial Narrow" w:eastAsia="Arial Narrow" w:hAnsi="Arial Narrow" w:cs="Arial Narrow"/>
          <w:color w:val="231F20"/>
          <w:spacing w:val="-1"/>
          <w:w w:val="105"/>
          <w:sz w:val="18"/>
          <w:szCs w:val="18"/>
          <w:lang w:val="en-US"/>
        </w:rPr>
        <w:t xml:space="preserve"> </w:t>
      </w:r>
      <w:proofErr w:type="spellStart"/>
      <w:r w:rsidRPr="00E86549">
        <w:rPr>
          <w:rFonts w:ascii="Arial Narrow" w:eastAsia="Arial Narrow" w:hAnsi="Arial Narrow" w:cs="Arial Narrow"/>
          <w:color w:val="231F20"/>
          <w:spacing w:val="-1"/>
          <w:w w:val="105"/>
          <w:sz w:val="18"/>
          <w:szCs w:val="18"/>
          <w:lang w:val="en-US"/>
        </w:rPr>
        <w:t>sistem</w:t>
      </w:r>
      <w:proofErr w:type="spellEnd"/>
      <w:r w:rsidRPr="00E86549">
        <w:rPr>
          <w:rFonts w:ascii="Arial Narrow" w:eastAsia="Arial Narrow" w:hAnsi="Arial Narrow" w:cs="Arial Narrow"/>
          <w:color w:val="231F20"/>
          <w:spacing w:val="-1"/>
          <w:w w:val="105"/>
          <w:sz w:val="18"/>
          <w:szCs w:val="18"/>
          <w:lang w:val="en-US"/>
        </w:rPr>
        <w:t xml:space="preserve"> [Reliability and quality of complex systems]. 2020. No. 3 (31). Pp. 5-14. (In </w:t>
      </w:r>
      <w:proofErr w:type="spellStart"/>
      <w:r w:rsidRPr="00E86549">
        <w:rPr>
          <w:rFonts w:ascii="Arial Narrow" w:eastAsia="Arial Narrow" w:hAnsi="Arial Narrow" w:cs="Arial Narrow"/>
          <w:color w:val="231F20"/>
          <w:spacing w:val="-1"/>
          <w:w w:val="105"/>
          <w:sz w:val="18"/>
          <w:szCs w:val="18"/>
          <w:lang w:val="en-US"/>
        </w:rPr>
        <w:t>Rus</w:t>
      </w:r>
      <w:proofErr w:type="spellEnd"/>
      <w:r w:rsidRPr="00E86549">
        <w:rPr>
          <w:rFonts w:ascii="Arial Narrow" w:eastAsia="Arial Narrow" w:hAnsi="Arial Narrow" w:cs="Arial Narrow"/>
          <w:color w:val="231F20"/>
          <w:spacing w:val="-1"/>
          <w:w w:val="105"/>
          <w:sz w:val="18"/>
          <w:szCs w:val="18"/>
          <w:lang w:val="en-US"/>
        </w:rPr>
        <w:t>).</w:t>
      </w:r>
    </w:p>
    <w:p w14:paraId="71CCC475" w14:textId="77777777" w:rsidR="00833A39" w:rsidRPr="00E86549" w:rsidRDefault="00833A39" w:rsidP="00DD100C">
      <w:pPr>
        <w:pStyle w:val="a9"/>
        <w:numPr>
          <w:ilvl w:val="0"/>
          <w:numId w:val="3"/>
        </w:numPr>
        <w:spacing w:line="300" w:lineRule="exact"/>
        <w:ind w:left="227" w:hanging="227"/>
        <w:jc w:val="both"/>
        <w:rPr>
          <w:rFonts w:ascii="Arial Narrow" w:eastAsia="Arial Narrow" w:hAnsi="Arial Narrow" w:cs="Arial Narrow"/>
          <w:color w:val="231F20"/>
          <w:spacing w:val="-1"/>
          <w:w w:val="105"/>
          <w:sz w:val="18"/>
          <w:szCs w:val="18"/>
          <w:lang w:val="en-US"/>
        </w:rPr>
      </w:pPr>
      <w:proofErr w:type="spellStart"/>
      <w:r w:rsidRPr="00E86549">
        <w:rPr>
          <w:rFonts w:ascii="Arial Narrow" w:eastAsia="Arial Narrow" w:hAnsi="Arial Narrow" w:cs="Arial Narrow"/>
          <w:color w:val="231F20"/>
          <w:spacing w:val="-1"/>
          <w:w w:val="105"/>
          <w:sz w:val="18"/>
          <w:szCs w:val="18"/>
          <w:lang w:val="en-US"/>
        </w:rPr>
        <w:t>Legkov</w:t>
      </w:r>
      <w:proofErr w:type="spellEnd"/>
      <w:r w:rsidRPr="00E86549">
        <w:rPr>
          <w:rFonts w:ascii="Arial Narrow" w:eastAsia="Arial Narrow" w:hAnsi="Arial Narrow" w:cs="Arial Narrow"/>
          <w:color w:val="231F20"/>
          <w:spacing w:val="-1"/>
          <w:w w:val="105"/>
          <w:sz w:val="18"/>
          <w:szCs w:val="18"/>
          <w:lang w:val="en-US"/>
        </w:rPr>
        <w:t xml:space="preserve"> K. E., </w:t>
      </w:r>
      <w:proofErr w:type="spellStart"/>
      <w:r w:rsidRPr="00E86549">
        <w:rPr>
          <w:rFonts w:ascii="Arial Narrow" w:eastAsia="Arial Narrow" w:hAnsi="Arial Narrow" w:cs="Arial Narrow"/>
          <w:color w:val="231F20"/>
          <w:spacing w:val="-1"/>
          <w:w w:val="105"/>
          <w:sz w:val="18"/>
          <w:szCs w:val="18"/>
          <w:lang w:val="en-US"/>
        </w:rPr>
        <w:t>Burenin</w:t>
      </w:r>
      <w:proofErr w:type="spellEnd"/>
      <w:r w:rsidRPr="00E86549">
        <w:rPr>
          <w:rFonts w:ascii="Arial Narrow" w:eastAsia="Arial Narrow" w:hAnsi="Arial Narrow" w:cs="Arial Narrow"/>
          <w:color w:val="231F20"/>
          <w:spacing w:val="-1"/>
          <w:w w:val="105"/>
          <w:sz w:val="18"/>
          <w:szCs w:val="18"/>
          <w:lang w:val="en-US"/>
        </w:rPr>
        <w:t xml:space="preserve"> A. N. Models and methods of operational monitoring of information subsystems of advanced automated control systems. </w:t>
      </w:r>
      <w:proofErr w:type="spellStart"/>
      <w:r w:rsidRPr="00E86549">
        <w:rPr>
          <w:rFonts w:ascii="Arial Narrow" w:eastAsia="Arial Narrow" w:hAnsi="Arial Narrow" w:cs="Arial Narrow"/>
          <w:color w:val="231F20"/>
          <w:spacing w:val="-1"/>
          <w:w w:val="105"/>
          <w:sz w:val="18"/>
          <w:szCs w:val="18"/>
          <w:lang w:val="en-US"/>
        </w:rPr>
        <w:t>Informaciya</w:t>
      </w:r>
      <w:proofErr w:type="spellEnd"/>
      <w:r w:rsidRPr="00E86549">
        <w:rPr>
          <w:rFonts w:ascii="Arial Narrow" w:eastAsia="Arial Narrow" w:hAnsi="Arial Narrow" w:cs="Arial Narrow"/>
          <w:color w:val="231F20"/>
          <w:spacing w:val="-1"/>
          <w:w w:val="105"/>
          <w:sz w:val="18"/>
          <w:szCs w:val="18"/>
          <w:lang w:val="en-US"/>
        </w:rPr>
        <w:t xml:space="preserve"> </w:t>
      </w:r>
      <w:proofErr w:type="spellStart"/>
      <w:r w:rsidRPr="00E86549">
        <w:rPr>
          <w:rFonts w:ascii="Arial Narrow" w:eastAsia="Arial Narrow" w:hAnsi="Arial Narrow" w:cs="Arial Narrow"/>
          <w:color w:val="231F20"/>
          <w:spacing w:val="-1"/>
          <w:w w:val="105"/>
          <w:sz w:val="18"/>
          <w:szCs w:val="18"/>
          <w:lang w:val="en-US"/>
        </w:rPr>
        <w:t>i</w:t>
      </w:r>
      <w:proofErr w:type="spellEnd"/>
      <w:r w:rsidRPr="00E86549">
        <w:rPr>
          <w:rFonts w:ascii="Arial Narrow" w:eastAsia="Arial Narrow" w:hAnsi="Arial Narrow" w:cs="Arial Narrow"/>
          <w:color w:val="231F20"/>
          <w:spacing w:val="-1"/>
          <w:w w:val="105"/>
          <w:sz w:val="18"/>
          <w:szCs w:val="18"/>
          <w:lang w:val="en-US"/>
        </w:rPr>
        <w:t xml:space="preserve"> </w:t>
      </w:r>
      <w:proofErr w:type="spellStart"/>
      <w:r w:rsidRPr="00E86549">
        <w:rPr>
          <w:rFonts w:ascii="Arial Narrow" w:eastAsia="Arial Narrow" w:hAnsi="Arial Narrow" w:cs="Arial Narrow"/>
          <w:color w:val="231F20"/>
          <w:spacing w:val="-1"/>
          <w:w w:val="105"/>
          <w:sz w:val="18"/>
          <w:szCs w:val="18"/>
          <w:lang w:val="en-US"/>
        </w:rPr>
        <w:t>kosmos</w:t>
      </w:r>
      <w:proofErr w:type="spellEnd"/>
      <w:r w:rsidRPr="00E86549">
        <w:rPr>
          <w:rFonts w:ascii="Arial Narrow" w:eastAsia="Arial Narrow" w:hAnsi="Arial Narrow" w:cs="Arial Narrow"/>
          <w:color w:val="231F20"/>
          <w:spacing w:val="-1"/>
          <w:w w:val="105"/>
          <w:sz w:val="18"/>
          <w:szCs w:val="18"/>
          <w:lang w:val="en-US"/>
        </w:rPr>
        <w:t xml:space="preserve"> [Information and Space]. 2016. No. 4. Pp. 46-60. (In </w:t>
      </w:r>
      <w:proofErr w:type="spellStart"/>
      <w:r w:rsidRPr="00E86549">
        <w:rPr>
          <w:rFonts w:ascii="Arial Narrow" w:eastAsia="Arial Narrow" w:hAnsi="Arial Narrow" w:cs="Arial Narrow"/>
          <w:color w:val="231F20"/>
          <w:spacing w:val="-1"/>
          <w:w w:val="105"/>
          <w:sz w:val="18"/>
          <w:szCs w:val="18"/>
          <w:lang w:val="en-US"/>
        </w:rPr>
        <w:t>Rus</w:t>
      </w:r>
      <w:proofErr w:type="spellEnd"/>
      <w:r w:rsidRPr="00E86549">
        <w:rPr>
          <w:rFonts w:ascii="Arial Narrow" w:eastAsia="Arial Narrow" w:hAnsi="Arial Narrow" w:cs="Arial Narrow"/>
          <w:color w:val="231F20"/>
          <w:spacing w:val="-1"/>
          <w:w w:val="105"/>
          <w:sz w:val="18"/>
          <w:szCs w:val="18"/>
          <w:lang w:val="en-US"/>
        </w:rPr>
        <w:t>).</w:t>
      </w:r>
    </w:p>
    <w:p w14:paraId="5799A2C8" w14:textId="77777777" w:rsidR="00833A39" w:rsidRPr="00E86549" w:rsidRDefault="00833A39" w:rsidP="00DD100C">
      <w:pPr>
        <w:pStyle w:val="a9"/>
        <w:numPr>
          <w:ilvl w:val="0"/>
          <w:numId w:val="3"/>
        </w:numPr>
        <w:spacing w:line="300" w:lineRule="exact"/>
        <w:ind w:left="227" w:hanging="227"/>
        <w:jc w:val="both"/>
        <w:rPr>
          <w:rFonts w:ascii="Arial Narrow" w:eastAsia="Arial Narrow" w:hAnsi="Arial Narrow" w:cs="Arial Narrow"/>
          <w:color w:val="231F20"/>
          <w:spacing w:val="-1"/>
          <w:w w:val="105"/>
          <w:sz w:val="18"/>
          <w:szCs w:val="18"/>
          <w:lang w:val="en-US"/>
        </w:rPr>
      </w:pPr>
      <w:proofErr w:type="spellStart"/>
      <w:r w:rsidRPr="00E86549">
        <w:rPr>
          <w:rFonts w:ascii="Arial Narrow" w:eastAsia="Arial Narrow" w:hAnsi="Arial Narrow" w:cs="Arial Narrow"/>
          <w:color w:val="231F20"/>
          <w:spacing w:val="-1"/>
          <w:w w:val="105"/>
          <w:sz w:val="18"/>
          <w:szCs w:val="18"/>
          <w:lang w:val="en-US"/>
        </w:rPr>
        <w:t>Sirichenko</w:t>
      </w:r>
      <w:proofErr w:type="spellEnd"/>
      <w:r w:rsidRPr="00E86549">
        <w:rPr>
          <w:rFonts w:ascii="Arial Narrow" w:eastAsia="Arial Narrow" w:hAnsi="Arial Narrow" w:cs="Arial Narrow"/>
          <w:color w:val="231F20"/>
          <w:spacing w:val="-1"/>
          <w:w w:val="105"/>
          <w:sz w:val="18"/>
          <w:szCs w:val="18"/>
          <w:lang w:val="en-US"/>
        </w:rPr>
        <w:t xml:space="preserve"> A. V. </w:t>
      </w:r>
      <w:proofErr w:type="spellStart"/>
      <w:r w:rsidRPr="00E86549">
        <w:rPr>
          <w:rFonts w:ascii="Arial Narrow" w:eastAsia="Arial Narrow" w:hAnsi="Arial Narrow" w:cs="Arial Narrow"/>
          <w:color w:val="231F20"/>
          <w:spacing w:val="-1"/>
          <w:w w:val="105"/>
          <w:sz w:val="18"/>
          <w:szCs w:val="18"/>
          <w:lang w:val="en-US"/>
        </w:rPr>
        <w:t>Intellektual'nye</w:t>
      </w:r>
      <w:proofErr w:type="spellEnd"/>
      <w:r w:rsidRPr="00E86549">
        <w:rPr>
          <w:rFonts w:ascii="Arial Narrow" w:eastAsia="Arial Narrow" w:hAnsi="Arial Narrow" w:cs="Arial Narrow"/>
          <w:color w:val="231F20"/>
          <w:spacing w:val="-1"/>
          <w:w w:val="105"/>
          <w:sz w:val="18"/>
          <w:szCs w:val="18"/>
          <w:lang w:val="en-US"/>
        </w:rPr>
        <w:t xml:space="preserve"> </w:t>
      </w:r>
      <w:proofErr w:type="spellStart"/>
      <w:r w:rsidRPr="00E86549">
        <w:rPr>
          <w:rFonts w:ascii="Arial Narrow" w:eastAsia="Arial Narrow" w:hAnsi="Arial Narrow" w:cs="Arial Narrow"/>
          <w:color w:val="231F20"/>
          <w:spacing w:val="-1"/>
          <w:w w:val="105"/>
          <w:sz w:val="18"/>
          <w:szCs w:val="18"/>
          <w:lang w:val="en-US"/>
        </w:rPr>
        <w:t>sistemy</w:t>
      </w:r>
      <w:proofErr w:type="spellEnd"/>
      <w:r w:rsidRPr="00E86549">
        <w:rPr>
          <w:rFonts w:ascii="Arial Narrow" w:eastAsia="Arial Narrow" w:hAnsi="Arial Narrow" w:cs="Arial Narrow"/>
          <w:color w:val="231F20"/>
          <w:spacing w:val="-1"/>
          <w:w w:val="105"/>
          <w:sz w:val="18"/>
          <w:szCs w:val="18"/>
          <w:lang w:val="en-US"/>
        </w:rPr>
        <w:t xml:space="preserve"> </w:t>
      </w:r>
      <w:proofErr w:type="spellStart"/>
      <w:r w:rsidRPr="00E86549">
        <w:rPr>
          <w:rFonts w:ascii="Arial Narrow" w:eastAsia="Arial Narrow" w:hAnsi="Arial Narrow" w:cs="Arial Narrow"/>
          <w:color w:val="231F20"/>
          <w:spacing w:val="-1"/>
          <w:w w:val="105"/>
          <w:sz w:val="18"/>
          <w:szCs w:val="18"/>
          <w:lang w:val="en-US"/>
        </w:rPr>
        <w:t>kontrolya</w:t>
      </w:r>
      <w:proofErr w:type="spellEnd"/>
      <w:r w:rsidRPr="00E86549">
        <w:rPr>
          <w:rFonts w:ascii="Arial Narrow" w:eastAsia="Arial Narrow" w:hAnsi="Arial Narrow" w:cs="Arial Narrow"/>
          <w:color w:val="231F20"/>
          <w:spacing w:val="-1"/>
          <w:w w:val="105"/>
          <w:sz w:val="18"/>
          <w:szCs w:val="18"/>
          <w:lang w:val="en-US"/>
        </w:rPr>
        <w:t xml:space="preserve"> </w:t>
      </w:r>
      <w:proofErr w:type="spellStart"/>
      <w:r w:rsidRPr="00E86549">
        <w:rPr>
          <w:rFonts w:ascii="Arial Narrow" w:eastAsia="Arial Narrow" w:hAnsi="Arial Narrow" w:cs="Arial Narrow"/>
          <w:color w:val="231F20"/>
          <w:spacing w:val="-1"/>
          <w:w w:val="105"/>
          <w:sz w:val="18"/>
          <w:szCs w:val="18"/>
          <w:lang w:val="en-US"/>
        </w:rPr>
        <w:t>i</w:t>
      </w:r>
      <w:proofErr w:type="spellEnd"/>
      <w:r w:rsidRPr="00E86549">
        <w:rPr>
          <w:rFonts w:ascii="Arial Narrow" w:eastAsia="Arial Narrow" w:hAnsi="Arial Narrow" w:cs="Arial Narrow"/>
          <w:color w:val="231F20"/>
          <w:spacing w:val="-1"/>
          <w:w w:val="105"/>
          <w:sz w:val="18"/>
          <w:szCs w:val="18"/>
          <w:lang w:val="en-US"/>
        </w:rPr>
        <w:t xml:space="preserve"> </w:t>
      </w:r>
      <w:proofErr w:type="spellStart"/>
      <w:r w:rsidRPr="00E86549">
        <w:rPr>
          <w:rFonts w:ascii="Arial Narrow" w:eastAsia="Arial Narrow" w:hAnsi="Arial Narrow" w:cs="Arial Narrow"/>
          <w:color w:val="231F20"/>
          <w:spacing w:val="-1"/>
          <w:w w:val="105"/>
          <w:sz w:val="18"/>
          <w:szCs w:val="18"/>
          <w:lang w:val="en-US"/>
        </w:rPr>
        <w:t>upravleniya</w:t>
      </w:r>
      <w:proofErr w:type="spellEnd"/>
      <w:r w:rsidRPr="00E86549">
        <w:rPr>
          <w:rFonts w:ascii="Arial Narrow" w:eastAsia="Arial Narrow" w:hAnsi="Arial Narrow" w:cs="Arial Narrow"/>
          <w:color w:val="231F20"/>
          <w:spacing w:val="-1"/>
          <w:w w:val="105"/>
          <w:sz w:val="18"/>
          <w:szCs w:val="18"/>
          <w:lang w:val="en-US"/>
        </w:rPr>
        <w:t xml:space="preserve"> [Intelligent control and management systems]. Moscow: MISIS Publ., 2020. 24 p. (In </w:t>
      </w:r>
      <w:proofErr w:type="spellStart"/>
      <w:r w:rsidRPr="00E86549">
        <w:rPr>
          <w:rFonts w:ascii="Arial Narrow" w:eastAsia="Arial Narrow" w:hAnsi="Arial Narrow" w:cs="Arial Narrow"/>
          <w:color w:val="231F20"/>
          <w:spacing w:val="-1"/>
          <w:w w:val="105"/>
          <w:sz w:val="18"/>
          <w:szCs w:val="18"/>
          <w:lang w:val="en-US"/>
        </w:rPr>
        <w:t>Rus</w:t>
      </w:r>
      <w:proofErr w:type="spellEnd"/>
      <w:r w:rsidRPr="00E86549">
        <w:rPr>
          <w:rFonts w:ascii="Arial Narrow" w:eastAsia="Arial Narrow" w:hAnsi="Arial Narrow" w:cs="Arial Narrow"/>
          <w:color w:val="231F20"/>
          <w:spacing w:val="-1"/>
          <w:w w:val="105"/>
          <w:sz w:val="18"/>
          <w:szCs w:val="18"/>
          <w:lang w:val="en-US"/>
        </w:rPr>
        <w:t>).</w:t>
      </w:r>
    </w:p>
    <w:p w14:paraId="3C06AA3F" w14:textId="77777777" w:rsidR="00833A39" w:rsidRPr="00E86549" w:rsidRDefault="00833A39" w:rsidP="00DD100C">
      <w:pPr>
        <w:pStyle w:val="a9"/>
        <w:numPr>
          <w:ilvl w:val="0"/>
          <w:numId w:val="3"/>
        </w:numPr>
        <w:spacing w:line="300" w:lineRule="exact"/>
        <w:ind w:left="227" w:hanging="227"/>
        <w:jc w:val="both"/>
        <w:rPr>
          <w:rFonts w:ascii="Arial Narrow" w:eastAsia="Arial Narrow" w:hAnsi="Arial Narrow" w:cs="Arial Narrow"/>
          <w:color w:val="231F20"/>
          <w:spacing w:val="-1"/>
          <w:w w:val="105"/>
          <w:sz w:val="18"/>
          <w:szCs w:val="18"/>
          <w:lang w:val="en-US"/>
        </w:rPr>
      </w:pPr>
      <w:proofErr w:type="spellStart"/>
      <w:r w:rsidRPr="00E86549">
        <w:rPr>
          <w:rFonts w:ascii="Arial Narrow" w:eastAsia="Arial Narrow" w:hAnsi="Arial Narrow" w:cs="Arial Narrow"/>
          <w:color w:val="231F20"/>
          <w:spacing w:val="-1"/>
          <w:w w:val="105"/>
          <w:sz w:val="18"/>
          <w:szCs w:val="18"/>
          <w:lang w:val="en-US"/>
        </w:rPr>
        <w:t>Allakin</w:t>
      </w:r>
      <w:proofErr w:type="spellEnd"/>
      <w:r w:rsidRPr="00E86549">
        <w:rPr>
          <w:rFonts w:ascii="Arial Narrow" w:eastAsia="Arial Narrow" w:hAnsi="Arial Narrow" w:cs="Arial Narrow"/>
          <w:color w:val="231F20"/>
          <w:spacing w:val="-1"/>
          <w:w w:val="105"/>
          <w:sz w:val="18"/>
          <w:szCs w:val="18"/>
          <w:lang w:val="en-US"/>
        </w:rPr>
        <w:t xml:space="preserve"> V. V., </w:t>
      </w:r>
      <w:proofErr w:type="spellStart"/>
      <w:r w:rsidRPr="00E86549">
        <w:rPr>
          <w:rFonts w:ascii="Arial Narrow" w:eastAsia="Arial Narrow" w:hAnsi="Arial Narrow" w:cs="Arial Narrow"/>
          <w:color w:val="231F20"/>
          <w:spacing w:val="-1"/>
          <w:w w:val="105"/>
          <w:sz w:val="18"/>
          <w:szCs w:val="18"/>
          <w:lang w:val="en-US"/>
        </w:rPr>
        <w:t>Budko</w:t>
      </w:r>
      <w:proofErr w:type="spellEnd"/>
      <w:r w:rsidRPr="00E86549">
        <w:rPr>
          <w:rFonts w:ascii="Arial Narrow" w:eastAsia="Arial Narrow" w:hAnsi="Arial Narrow" w:cs="Arial Narrow"/>
          <w:color w:val="231F20"/>
          <w:spacing w:val="-1"/>
          <w:w w:val="105"/>
          <w:sz w:val="18"/>
          <w:szCs w:val="18"/>
          <w:lang w:val="en-US"/>
        </w:rPr>
        <w:t xml:space="preserve"> N. P., </w:t>
      </w:r>
      <w:proofErr w:type="spellStart"/>
      <w:r w:rsidRPr="00E86549">
        <w:rPr>
          <w:rFonts w:ascii="Arial Narrow" w:eastAsia="Arial Narrow" w:hAnsi="Arial Narrow" w:cs="Arial Narrow"/>
          <w:color w:val="231F20"/>
          <w:spacing w:val="-1"/>
          <w:w w:val="105"/>
          <w:sz w:val="18"/>
          <w:szCs w:val="18"/>
          <w:lang w:val="en-US"/>
        </w:rPr>
        <w:t>Vasiliev</w:t>
      </w:r>
      <w:proofErr w:type="spellEnd"/>
      <w:r w:rsidRPr="00E86549">
        <w:rPr>
          <w:rFonts w:ascii="Arial Narrow" w:eastAsia="Arial Narrow" w:hAnsi="Arial Narrow" w:cs="Arial Narrow"/>
          <w:color w:val="231F20"/>
          <w:spacing w:val="-1"/>
          <w:w w:val="105"/>
          <w:sz w:val="18"/>
          <w:szCs w:val="18"/>
          <w:lang w:val="en-US"/>
        </w:rPr>
        <w:t xml:space="preserve"> N. V. A general approach to the construction of advanced monitoring systems for distribu</w:t>
      </w:r>
      <w:r w:rsidRPr="00E86549">
        <w:rPr>
          <w:rFonts w:ascii="Arial Narrow" w:eastAsia="Arial Narrow" w:hAnsi="Arial Narrow" w:cs="Arial Narrow"/>
          <w:color w:val="231F20"/>
          <w:spacing w:val="-1"/>
          <w:w w:val="105"/>
          <w:sz w:val="18"/>
          <w:szCs w:val="18"/>
          <w:lang w:val="en-US"/>
        </w:rPr>
        <w:t>t</w:t>
      </w:r>
      <w:r w:rsidRPr="00E86549">
        <w:rPr>
          <w:rFonts w:ascii="Arial Narrow" w:eastAsia="Arial Narrow" w:hAnsi="Arial Narrow" w:cs="Arial Narrow"/>
          <w:color w:val="231F20"/>
          <w:spacing w:val="-1"/>
          <w:w w:val="105"/>
          <w:sz w:val="18"/>
          <w:szCs w:val="18"/>
          <w:lang w:val="en-US"/>
        </w:rPr>
        <w:t xml:space="preserve">ed information and telecommunications networks. Systems of Control, Communication and Security, 2021, no. 4, pp. 125-227 (in </w:t>
      </w:r>
      <w:proofErr w:type="spellStart"/>
      <w:r w:rsidRPr="00E86549">
        <w:rPr>
          <w:rFonts w:ascii="Arial Narrow" w:eastAsia="Arial Narrow" w:hAnsi="Arial Narrow" w:cs="Arial Narrow"/>
          <w:color w:val="231F20"/>
          <w:spacing w:val="-1"/>
          <w:w w:val="105"/>
          <w:sz w:val="18"/>
          <w:szCs w:val="18"/>
          <w:lang w:val="en-US"/>
        </w:rPr>
        <w:t>Rus</w:t>
      </w:r>
      <w:proofErr w:type="spellEnd"/>
      <w:r w:rsidRPr="00E86549">
        <w:rPr>
          <w:rFonts w:ascii="Arial Narrow" w:eastAsia="Arial Narrow" w:hAnsi="Arial Narrow" w:cs="Arial Narrow"/>
          <w:color w:val="231F20"/>
          <w:spacing w:val="-1"/>
          <w:w w:val="105"/>
          <w:sz w:val="18"/>
          <w:szCs w:val="18"/>
          <w:lang w:val="en-US"/>
        </w:rPr>
        <w:t>). DOI: 10.24412/2410-9916-2021-4-125-227</w:t>
      </w:r>
    </w:p>
    <w:p w14:paraId="66BE19B0" w14:textId="77777777" w:rsidR="00833A39" w:rsidRPr="00E86549" w:rsidRDefault="00833A39" w:rsidP="00DD100C">
      <w:pPr>
        <w:pStyle w:val="a9"/>
        <w:numPr>
          <w:ilvl w:val="0"/>
          <w:numId w:val="3"/>
        </w:numPr>
        <w:spacing w:line="300" w:lineRule="exact"/>
        <w:ind w:left="227" w:hanging="227"/>
        <w:jc w:val="both"/>
        <w:rPr>
          <w:rFonts w:ascii="Arial Narrow" w:eastAsia="Arial Narrow" w:hAnsi="Arial Narrow" w:cs="Arial Narrow"/>
          <w:color w:val="231F20"/>
          <w:spacing w:val="-1"/>
          <w:w w:val="105"/>
          <w:sz w:val="18"/>
          <w:szCs w:val="18"/>
          <w:lang w:val="en-US"/>
        </w:rPr>
      </w:pPr>
      <w:proofErr w:type="spellStart"/>
      <w:r w:rsidRPr="00E86549">
        <w:rPr>
          <w:rFonts w:ascii="Arial Narrow" w:eastAsia="Arial Narrow" w:hAnsi="Arial Narrow" w:cs="Arial Narrow"/>
          <w:color w:val="231F20"/>
          <w:spacing w:val="-1"/>
          <w:w w:val="105"/>
          <w:sz w:val="18"/>
          <w:szCs w:val="18"/>
          <w:lang w:val="en-US"/>
        </w:rPr>
        <w:t>Budko</w:t>
      </w:r>
      <w:proofErr w:type="spellEnd"/>
      <w:r w:rsidRPr="00E86549">
        <w:rPr>
          <w:rFonts w:ascii="Arial Narrow" w:eastAsia="Arial Narrow" w:hAnsi="Arial Narrow" w:cs="Arial Narrow"/>
          <w:color w:val="231F20"/>
          <w:spacing w:val="-1"/>
          <w:w w:val="105"/>
          <w:sz w:val="18"/>
          <w:szCs w:val="18"/>
          <w:lang w:val="en-US"/>
        </w:rPr>
        <w:t xml:space="preserve"> N. P. Reducing the amount of measurement information based on an intelligent approach to build a monitoring system for </w:t>
      </w:r>
      <w:proofErr w:type="gramStart"/>
      <w:r w:rsidRPr="00E86549">
        <w:rPr>
          <w:rFonts w:ascii="Arial Narrow" w:eastAsia="Arial Narrow" w:hAnsi="Arial Narrow" w:cs="Arial Narrow"/>
          <w:color w:val="231F20"/>
          <w:spacing w:val="-1"/>
          <w:w w:val="105"/>
          <w:sz w:val="18"/>
          <w:szCs w:val="18"/>
          <w:lang w:val="en-US"/>
        </w:rPr>
        <w:t>an information</w:t>
      </w:r>
      <w:proofErr w:type="gramEnd"/>
      <w:r w:rsidRPr="00E86549">
        <w:rPr>
          <w:rFonts w:ascii="Arial Narrow" w:eastAsia="Arial Narrow" w:hAnsi="Arial Narrow" w:cs="Arial Narrow"/>
          <w:color w:val="231F20"/>
          <w:spacing w:val="-1"/>
          <w:w w:val="105"/>
          <w:sz w:val="18"/>
          <w:szCs w:val="18"/>
          <w:lang w:val="en-US"/>
        </w:rPr>
        <w:t xml:space="preserve"> and telecommunications system. Means of Communication Equipment. 2021. No. 1 (153). Pp. 86-97 (in Rus.). (In </w:t>
      </w:r>
      <w:proofErr w:type="spellStart"/>
      <w:r w:rsidRPr="00E86549">
        <w:rPr>
          <w:rFonts w:ascii="Arial Narrow" w:eastAsia="Arial Narrow" w:hAnsi="Arial Narrow" w:cs="Arial Narrow"/>
          <w:color w:val="231F20"/>
          <w:spacing w:val="-1"/>
          <w:w w:val="105"/>
          <w:sz w:val="18"/>
          <w:szCs w:val="18"/>
          <w:lang w:val="en-US"/>
        </w:rPr>
        <w:t>Rus</w:t>
      </w:r>
      <w:proofErr w:type="spellEnd"/>
      <w:r w:rsidRPr="00E86549">
        <w:rPr>
          <w:rFonts w:ascii="Arial Narrow" w:eastAsia="Arial Narrow" w:hAnsi="Arial Narrow" w:cs="Arial Narrow"/>
          <w:color w:val="231F20"/>
          <w:spacing w:val="-1"/>
          <w:w w:val="105"/>
          <w:sz w:val="18"/>
          <w:szCs w:val="18"/>
          <w:lang w:val="en-US"/>
        </w:rPr>
        <w:t>).</w:t>
      </w:r>
    </w:p>
    <w:p w14:paraId="25EC56DF" w14:textId="77777777" w:rsidR="00833A39" w:rsidRPr="00E86549" w:rsidRDefault="00833A39" w:rsidP="00DD100C">
      <w:pPr>
        <w:pStyle w:val="a9"/>
        <w:numPr>
          <w:ilvl w:val="0"/>
          <w:numId w:val="3"/>
        </w:numPr>
        <w:spacing w:line="300" w:lineRule="exact"/>
        <w:ind w:left="227" w:hanging="227"/>
        <w:jc w:val="both"/>
        <w:rPr>
          <w:rFonts w:ascii="Arial Narrow" w:eastAsia="Arial Narrow" w:hAnsi="Arial Narrow" w:cs="Arial Narrow"/>
          <w:color w:val="231F20"/>
          <w:spacing w:val="-1"/>
          <w:w w:val="105"/>
          <w:sz w:val="18"/>
          <w:szCs w:val="18"/>
          <w:lang w:val="en-US"/>
        </w:rPr>
      </w:pPr>
      <w:proofErr w:type="spellStart"/>
      <w:r w:rsidRPr="00E86549">
        <w:rPr>
          <w:rFonts w:ascii="Arial Narrow" w:eastAsia="Arial Narrow" w:hAnsi="Arial Narrow" w:cs="Arial Narrow"/>
          <w:color w:val="231F20"/>
          <w:spacing w:val="-1"/>
          <w:w w:val="105"/>
          <w:sz w:val="18"/>
          <w:szCs w:val="18"/>
          <w:lang w:val="en-US"/>
        </w:rPr>
        <w:t>Karetnikov</w:t>
      </w:r>
      <w:proofErr w:type="spellEnd"/>
      <w:r w:rsidRPr="00E86549">
        <w:rPr>
          <w:rFonts w:ascii="Arial Narrow" w:eastAsia="Arial Narrow" w:hAnsi="Arial Narrow" w:cs="Arial Narrow"/>
          <w:color w:val="231F20"/>
          <w:spacing w:val="-1"/>
          <w:w w:val="105"/>
          <w:sz w:val="18"/>
          <w:szCs w:val="18"/>
          <w:lang w:val="en-US"/>
        </w:rPr>
        <w:t xml:space="preserve"> V. V., </w:t>
      </w:r>
      <w:proofErr w:type="spellStart"/>
      <w:r w:rsidRPr="00E86549">
        <w:rPr>
          <w:rFonts w:ascii="Arial Narrow" w:eastAsia="Arial Narrow" w:hAnsi="Arial Narrow" w:cs="Arial Narrow"/>
          <w:color w:val="231F20"/>
          <w:spacing w:val="-1"/>
          <w:w w:val="105"/>
          <w:sz w:val="18"/>
          <w:szCs w:val="18"/>
          <w:lang w:val="en-US"/>
        </w:rPr>
        <w:t>Budko</w:t>
      </w:r>
      <w:proofErr w:type="spellEnd"/>
      <w:r w:rsidRPr="00E86549">
        <w:rPr>
          <w:rFonts w:ascii="Arial Narrow" w:eastAsia="Arial Narrow" w:hAnsi="Arial Narrow" w:cs="Arial Narrow"/>
          <w:color w:val="231F20"/>
          <w:spacing w:val="-1"/>
          <w:w w:val="105"/>
          <w:sz w:val="18"/>
          <w:szCs w:val="18"/>
          <w:lang w:val="en-US"/>
        </w:rPr>
        <w:t xml:space="preserve"> N. P., </w:t>
      </w:r>
      <w:proofErr w:type="spellStart"/>
      <w:r w:rsidRPr="00E86549">
        <w:rPr>
          <w:rFonts w:ascii="Arial Narrow" w:eastAsia="Arial Narrow" w:hAnsi="Arial Narrow" w:cs="Arial Narrow"/>
          <w:color w:val="231F20"/>
          <w:spacing w:val="-1"/>
          <w:w w:val="105"/>
          <w:sz w:val="18"/>
          <w:szCs w:val="18"/>
          <w:lang w:val="en-US"/>
        </w:rPr>
        <w:t>Allakin</w:t>
      </w:r>
      <w:proofErr w:type="spellEnd"/>
      <w:r w:rsidRPr="00E86549">
        <w:rPr>
          <w:rFonts w:ascii="Arial Narrow" w:eastAsia="Arial Narrow" w:hAnsi="Arial Narrow" w:cs="Arial Narrow"/>
          <w:color w:val="231F20"/>
          <w:spacing w:val="-1"/>
          <w:w w:val="105"/>
          <w:sz w:val="18"/>
          <w:szCs w:val="18"/>
          <w:lang w:val="en-US"/>
        </w:rPr>
        <w:t xml:space="preserve"> V. V. Synthesis of subsystem of intelligent monitoring of information and telecommunic</w:t>
      </w:r>
      <w:r w:rsidRPr="00E86549">
        <w:rPr>
          <w:rFonts w:ascii="Arial Narrow" w:eastAsia="Arial Narrow" w:hAnsi="Arial Narrow" w:cs="Arial Narrow"/>
          <w:color w:val="231F20"/>
          <w:spacing w:val="-1"/>
          <w:w w:val="105"/>
          <w:sz w:val="18"/>
          <w:szCs w:val="18"/>
          <w:lang w:val="en-US"/>
        </w:rPr>
        <w:t>a</w:t>
      </w:r>
      <w:r w:rsidRPr="00E86549">
        <w:rPr>
          <w:rFonts w:ascii="Arial Narrow" w:eastAsia="Arial Narrow" w:hAnsi="Arial Narrow" w:cs="Arial Narrow"/>
          <w:color w:val="231F20"/>
          <w:spacing w:val="-1"/>
          <w:w w:val="105"/>
          <w:sz w:val="18"/>
          <w:szCs w:val="18"/>
          <w:lang w:val="en-US"/>
        </w:rPr>
        <w:t xml:space="preserve">tion network of departmental situational center. </w:t>
      </w:r>
      <w:proofErr w:type="spellStart"/>
      <w:r w:rsidRPr="00E86549">
        <w:rPr>
          <w:rFonts w:ascii="Arial Narrow" w:eastAsia="Arial Narrow" w:hAnsi="Arial Narrow" w:cs="Arial Narrow"/>
          <w:color w:val="231F20"/>
          <w:spacing w:val="-1"/>
          <w:w w:val="105"/>
          <w:sz w:val="18"/>
          <w:szCs w:val="18"/>
          <w:lang w:val="en-US"/>
        </w:rPr>
        <w:t>Vestnik</w:t>
      </w:r>
      <w:proofErr w:type="spellEnd"/>
      <w:r w:rsidRPr="00E86549">
        <w:rPr>
          <w:rFonts w:ascii="Arial Narrow" w:eastAsia="Arial Narrow" w:hAnsi="Arial Narrow" w:cs="Arial Narrow"/>
          <w:color w:val="231F20"/>
          <w:spacing w:val="-1"/>
          <w:w w:val="105"/>
          <w:sz w:val="18"/>
          <w:szCs w:val="18"/>
          <w:lang w:val="en-US"/>
        </w:rPr>
        <w:t xml:space="preserve"> of Astrakhan State Technical University. Series: Management, Co</w:t>
      </w:r>
      <w:r w:rsidRPr="00E86549">
        <w:rPr>
          <w:rFonts w:ascii="Arial Narrow" w:eastAsia="Arial Narrow" w:hAnsi="Arial Narrow" w:cs="Arial Narrow"/>
          <w:color w:val="231F20"/>
          <w:spacing w:val="-1"/>
          <w:w w:val="105"/>
          <w:sz w:val="18"/>
          <w:szCs w:val="18"/>
          <w:lang w:val="en-US"/>
        </w:rPr>
        <w:t>m</w:t>
      </w:r>
      <w:r w:rsidRPr="00E86549">
        <w:rPr>
          <w:rFonts w:ascii="Arial Narrow" w:eastAsia="Arial Narrow" w:hAnsi="Arial Narrow" w:cs="Arial Narrow"/>
          <w:color w:val="231F20"/>
          <w:spacing w:val="-1"/>
          <w:w w:val="105"/>
          <w:sz w:val="18"/>
          <w:szCs w:val="18"/>
          <w:lang w:val="en-US"/>
        </w:rPr>
        <w:t>puter Science and Informatics. 2021</w:t>
      </w:r>
      <w:proofErr w:type="gramStart"/>
      <w:r w:rsidRPr="00E86549">
        <w:rPr>
          <w:rFonts w:ascii="Arial Narrow" w:eastAsia="Arial Narrow" w:hAnsi="Arial Narrow" w:cs="Arial Narrow"/>
          <w:color w:val="231F20"/>
          <w:spacing w:val="-1"/>
          <w:w w:val="105"/>
          <w:sz w:val="18"/>
          <w:szCs w:val="18"/>
          <w:lang w:val="en-US"/>
        </w:rPr>
        <w:t>;3:64</w:t>
      </w:r>
      <w:proofErr w:type="gramEnd"/>
      <w:r w:rsidRPr="00E86549">
        <w:rPr>
          <w:rFonts w:ascii="Arial Narrow" w:eastAsia="Arial Narrow" w:hAnsi="Arial Narrow" w:cs="Arial Narrow"/>
          <w:color w:val="231F20"/>
          <w:spacing w:val="-1"/>
          <w:w w:val="105"/>
          <w:sz w:val="18"/>
          <w:szCs w:val="18"/>
          <w:lang w:val="en-US"/>
        </w:rPr>
        <w:t xml:space="preserve">-81. (In Russ.) DOI: 10.24143/2072-9502-2021-3-64-81. </w:t>
      </w:r>
    </w:p>
    <w:p w14:paraId="76CD6BFF" w14:textId="77777777" w:rsidR="00833A39" w:rsidRPr="00E86549" w:rsidRDefault="00833A39" w:rsidP="00DD100C">
      <w:pPr>
        <w:pStyle w:val="a9"/>
        <w:numPr>
          <w:ilvl w:val="0"/>
          <w:numId w:val="3"/>
        </w:numPr>
        <w:spacing w:line="300" w:lineRule="exact"/>
        <w:ind w:left="227" w:hanging="227"/>
        <w:jc w:val="both"/>
        <w:rPr>
          <w:rFonts w:ascii="Arial Narrow" w:eastAsia="Arial Narrow" w:hAnsi="Arial Narrow" w:cs="Arial Narrow"/>
          <w:color w:val="231F20"/>
          <w:spacing w:val="-1"/>
          <w:w w:val="105"/>
          <w:sz w:val="18"/>
          <w:szCs w:val="18"/>
          <w:lang w:val="en-US"/>
        </w:rPr>
      </w:pPr>
      <w:proofErr w:type="spellStart"/>
      <w:r w:rsidRPr="00E86549">
        <w:rPr>
          <w:rFonts w:ascii="Arial Narrow" w:eastAsia="Arial Narrow" w:hAnsi="Arial Narrow" w:cs="Arial Narrow"/>
          <w:color w:val="231F20"/>
          <w:spacing w:val="-1"/>
          <w:w w:val="105"/>
          <w:sz w:val="18"/>
          <w:szCs w:val="18"/>
          <w:lang w:val="en-US"/>
        </w:rPr>
        <w:t>Legkov</w:t>
      </w:r>
      <w:proofErr w:type="spellEnd"/>
      <w:r w:rsidRPr="00E86549">
        <w:rPr>
          <w:rFonts w:ascii="Arial Narrow" w:eastAsia="Arial Narrow" w:hAnsi="Arial Narrow" w:cs="Arial Narrow"/>
          <w:color w:val="231F20"/>
          <w:spacing w:val="-1"/>
          <w:w w:val="105"/>
          <w:sz w:val="18"/>
          <w:szCs w:val="18"/>
          <w:lang w:val="en-US"/>
        </w:rPr>
        <w:t xml:space="preserve"> K. E., </w:t>
      </w:r>
      <w:proofErr w:type="spellStart"/>
      <w:r w:rsidRPr="00E86549">
        <w:rPr>
          <w:rFonts w:ascii="Arial Narrow" w:eastAsia="Arial Narrow" w:hAnsi="Arial Narrow" w:cs="Arial Narrow"/>
          <w:color w:val="231F20"/>
          <w:spacing w:val="-1"/>
          <w:w w:val="105"/>
          <w:sz w:val="18"/>
          <w:szCs w:val="18"/>
          <w:lang w:val="en-US"/>
        </w:rPr>
        <w:t>Baboshin</w:t>
      </w:r>
      <w:proofErr w:type="spellEnd"/>
      <w:r w:rsidRPr="00E86549">
        <w:rPr>
          <w:rFonts w:ascii="Arial Narrow" w:eastAsia="Arial Narrow" w:hAnsi="Arial Narrow" w:cs="Arial Narrow"/>
          <w:color w:val="231F20"/>
          <w:spacing w:val="-1"/>
          <w:w w:val="105"/>
          <w:sz w:val="18"/>
          <w:szCs w:val="18"/>
          <w:lang w:val="en-US"/>
        </w:rPr>
        <w:t xml:space="preserve"> V. A., </w:t>
      </w:r>
      <w:proofErr w:type="spellStart"/>
      <w:r w:rsidRPr="00E86549">
        <w:rPr>
          <w:rFonts w:ascii="Arial Narrow" w:eastAsia="Arial Narrow" w:hAnsi="Arial Narrow" w:cs="Arial Narrow"/>
          <w:color w:val="231F20"/>
          <w:spacing w:val="-1"/>
          <w:w w:val="105"/>
          <w:sz w:val="18"/>
          <w:szCs w:val="18"/>
          <w:lang w:val="en-US"/>
        </w:rPr>
        <w:t>Nesterenko</w:t>
      </w:r>
      <w:proofErr w:type="spellEnd"/>
      <w:r w:rsidRPr="00E86549">
        <w:rPr>
          <w:rFonts w:ascii="Arial Narrow" w:eastAsia="Arial Narrow" w:hAnsi="Arial Narrow" w:cs="Arial Narrow"/>
          <w:color w:val="231F20"/>
          <w:spacing w:val="-1"/>
          <w:w w:val="105"/>
          <w:sz w:val="18"/>
          <w:szCs w:val="18"/>
          <w:lang w:val="en-US"/>
        </w:rPr>
        <w:t xml:space="preserve"> O. E. Models and methods of management of modern multiservice communication networks. Means of Communication Equipment. 2018. No. 2 (142). Pp. 181-182. (In </w:t>
      </w:r>
      <w:proofErr w:type="spellStart"/>
      <w:r w:rsidRPr="00E86549">
        <w:rPr>
          <w:rFonts w:ascii="Arial Narrow" w:eastAsia="Arial Narrow" w:hAnsi="Arial Narrow" w:cs="Arial Narrow"/>
          <w:color w:val="231F20"/>
          <w:spacing w:val="-1"/>
          <w:w w:val="105"/>
          <w:sz w:val="18"/>
          <w:szCs w:val="18"/>
          <w:lang w:val="en-US"/>
        </w:rPr>
        <w:t>Rus</w:t>
      </w:r>
      <w:proofErr w:type="spellEnd"/>
      <w:r w:rsidRPr="00E86549">
        <w:rPr>
          <w:rFonts w:ascii="Arial Narrow" w:eastAsia="Arial Narrow" w:hAnsi="Arial Narrow" w:cs="Arial Narrow"/>
          <w:color w:val="231F20"/>
          <w:spacing w:val="-1"/>
          <w:w w:val="105"/>
          <w:sz w:val="18"/>
          <w:szCs w:val="18"/>
          <w:lang w:val="en-US"/>
        </w:rPr>
        <w:t>).</w:t>
      </w:r>
    </w:p>
    <w:p w14:paraId="41B4FE50" w14:textId="77777777" w:rsidR="00833A39" w:rsidRPr="00E86549" w:rsidRDefault="00833A39" w:rsidP="00DD100C">
      <w:pPr>
        <w:pStyle w:val="a9"/>
        <w:numPr>
          <w:ilvl w:val="0"/>
          <w:numId w:val="3"/>
        </w:numPr>
        <w:spacing w:line="300" w:lineRule="exact"/>
        <w:ind w:left="227" w:hanging="227"/>
        <w:jc w:val="both"/>
        <w:rPr>
          <w:rFonts w:ascii="Arial Narrow" w:eastAsia="Arial Narrow" w:hAnsi="Arial Narrow" w:cs="Arial Narrow"/>
          <w:color w:val="231F20"/>
          <w:spacing w:val="-1"/>
          <w:w w:val="105"/>
          <w:sz w:val="18"/>
          <w:szCs w:val="18"/>
          <w:lang w:val="en-US"/>
        </w:rPr>
      </w:pPr>
      <w:proofErr w:type="spellStart"/>
      <w:r w:rsidRPr="00E86549">
        <w:rPr>
          <w:rFonts w:ascii="Arial Narrow" w:eastAsia="Arial Narrow" w:hAnsi="Arial Narrow" w:cs="Arial Narrow"/>
          <w:color w:val="231F20"/>
          <w:spacing w:val="-1"/>
          <w:w w:val="105"/>
          <w:sz w:val="18"/>
          <w:szCs w:val="18"/>
          <w:lang w:val="en-US"/>
        </w:rPr>
        <w:t>Legkov</w:t>
      </w:r>
      <w:proofErr w:type="spellEnd"/>
      <w:r w:rsidRPr="00E86549">
        <w:rPr>
          <w:rFonts w:ascii="Arial Narrow" w:eastAsia="Arial Narrow" w:hAnsi="Arial Narrow" w:cs="Arial Narrow"/>
          <w:color w:val="231F20"/>
          <w:spacing w:val="-1"/>
          <w:w w:val="105"/>
          <w:sz w:val="18"/>
          <w:szCs w:val="18"/>
          <w:lang w:val="en-US"/>
        </w:rPr>
        <w:t xml:space="preserve"> K. E. Models and methods of monitoring parameters characterizing the state of the </w:t>
      </w:r>
      <w:proofErr w:type="spellStart"/>
      <w:r w:rsidRPr="00E86549">
        <w:rPr>
          <w:rFonts w:ascii="Arial Narrow" w:eastAsia="Arial Narrow" w:hAnsi="Arial Narrow" w:cs="Arial Narrow"/>
          <w:color w:val="231F20"/>
          <w:spacing w:val="-1"/>
          <w:w w:val="105"/>
          <w:sz w:val="18"/>
          <w:szCs w:val="18"/>
          <w:lang w:val="en-US"/>
        </w:rPr>
        <w:t>infocommunication</w:t>
      </w:r>
      <w:proofErr w:type="spellEnd"/>
      <w:r w:rsidRPr="00E86549">
        <w:rPr>
          <w:rFonts w:ascii="Arial Narrow" w:eastAsia="Arial Narrow" w:hAnsi="Arial Narrow" w:cs="Arial Narrow"/>
          <w:color w:val="231F20"/>
          <w:spacing w:val="-1"/>
          <w:w w:val="105"/>
          <w:sz w:val="18"/>
          <w:szCs w:val="18"/>
          <w:lang w:val="en-US"/>
        </w:rPr>
        <w:t xml:space="preserve"> systems a special purpose. T-Comm. 2016. Vol. 10. No.1, </w:t>
      </w:r>
      <w:proofErr w:type="spellStart"/>
      <w:r w:rsidRPr="00E86549">
        <w:rPr>
          <w:rFonts w:ascii="Arial Narrow" w:eastAsia="Arial Narrow" w:hAnsi="Arial Narrow" w:cs="Arial Narrow"/>
          <w:color w:val="231F20"/>
          <w:spacing w:val="-1"/>
          <w:w w:val="105"/>
          <w:sz w:val="18"/>
          <w:szCs w:val="18"/>
          <w:lang w:val="en-US"/>
        </w:rPr>
        <w:t>pр</w:t>
      </w:r>
      <w:proofErr w:type="spellEnd"/>
      <w:r w:rsidRPr="00E86549">
        <w:rPr>
          <w:rFonts w:ascii="Arial Narrow" w:eastAsia="Arial Narrow" w:hAnsi="Arial Narrow" w:cs="Arial Narrow"/>
          <w:color w:val="231F20"/>
          <w:spacing w:val="-1"/>
          <w:w w:val="105"/>
          <w:sz w:val="18"/>
          <w:szCs w:val="18"/>
          <w:lang w:val="en-US"/>
        </w:rPr>
        <w:t xml:space="preserve">. 11-18. (in Rus.). </w:t>
      </w:r>
    </w:p>
    <w:p w14:paraId="578D1376" w14:textId="77777777" w:rsidR="00833A39" w:rsidRPr="00E86549" w:rsidRDefault="00833A39" w:rsidP="00DD100C">
      <w:pPr>
        <w:pStyle w:val="a9"/>
        <w:numPr>
          <w:ilvl w:val="0"/>
          <w:numId w:val="3"/>
        </w:numPr>
        <w:spacing w:line="300" w:lineRule="exact"/>
        <w:ind w:left="227" w:hanging="227"/>
        <w:jc w:val="both"/>
        <w:rPr>
          <w:rFonts w:ascii="Arial Narrow" w:eastAsia="Arial Narrow" w:hAnsi="Arial Narrow" w:cs="Arial Narrow"/>
          <w:color w:val="231F20"/>
          <w:spacing w:val="-1"/>
          <w:w w:val="105"/>
          <w:sz w:val="18"/>
          <w:szCs w:val="18"/>
          <w:lang w:val="en-US"/>
        </w:rPr>
      </w:pPr>
      <w:proofErr w:type="spellStart"/>
      <w:r w:rsidRPr="00E86549">
        <w:rPr>
          <w:rFonts w:ascii="Arial Narrow" w:eastAsia="Arial Narrow" w:hAnsi="Arial Narrow" w:cs="Arial Narrow"/>
          <w:color w:val="231F20"/>
          <w:spacing w:val="-1"/>
          <w:w w:val="105"/>
          <w:sz w:val="18"/>
          <w:szCs w:val="18"/>
          <w:lang w:val="en-US"/>
        </w:rPr>
        <w:t>Dimov</w:t>
      </w:r>
      <w:proofErr w:type="spellEnd"/>
      <w:r w:rsidRPr="00E86549">
        <w:rPr>
          <w:rFonts w:ascii="Arial Narrow" w:eastAsia="Arial Narrow" w:hAnsi="Arial Narrow" w:cs="Arial Narrow"/>
          <w:color w:val="231F20"/>
          <w:spacing w:val="-1"/>
          <w:w w:val="105"/>
          <w:sz w:val="18"/>
          <w:szCs w:val="18"/>
          <w:lang w:val="en-US"/>
        </w:rPr>
        <w:t xml:space="preserve"> E. M., </w:t>
      </w:r>
      <w:proofErr w:type="spellStart"/>
      <w:r w:rsidRPr="00E86549">
        <w:rPr>
          <w:rFonts w:ascii="Arial Narrow" w:eastAsia="Arial Narrow" w:hAnsi="Arial Narrow" w:cs="Arial Narrow"/>
          <w:color w:val="231F20"/>
          <w:spacing w:val="-1"/>
          <w:w w:val="105"/>
          <w:sz w:val="18"/>
          <w:szCs w:val="18"/>
          <w:lang w:val="en-US"/>
        </w:rPr>
        <w:t>Maslov</w:t>
      </w:r>
      <w:proofErr w:type="spellEnd"/>
      <w:r w:rsidRPr="00E86549">
        <w:rPr>
          <w:rFonts w:ascii="Arial Narrow" w:eastAsia="Arial Narrow" w:hAnsi="Arial Narrow" w:cs="Arial Narrow"/>
          <w:color w:val="231F20"/>
          <w:spacing w:val="-1"/>
          <w:w w:val="105"/>
          <w:sz w:val="18"/>
          <w:szCs w:val="18"/>
          <w:lang w:val="en-US"/>
        </w:rPr>
        <w:t xml:space="preserve"> O. N. </w:t>
      </w:r>
      <w:proofErr w:type="spellStart"/>
      <w:r w:rsidRPr="00E86549">
        <w:rPr>
          <w:rFonts w:ascii="Arial Narrow" w:eastAsia="Arial Narrow" w:hAnsi="Arial Narrow" w:cs="Arial Narrow"/>
          <w:color w:val="231F20"/>
          <w:spacing w:val="-1"/>
          <w:w w:val="105"/>
          <w:sz w:val="18"/>
          <w:szCs w:val="18"/>
          <w:lang w:val="en-US"/>
        </w:rPr>
        <w:t>Faktor</w:t>
      </w:r>
      <w:proofErr w:type="spellEnd"/>
      <w:r w:rsidRPr="00E86549">
        <w:rPr>
          <w:rFonts w:ascii="Arial Narrow" w:eastAsia="Arial Narrow" w:hAnsi="Arial Narrow" w:cs="Arial Narrow"/>
          <w:color w:val="231F20"/>
          <w:spacing w:val="-1"/>
          <w:w w:val="105"/>
          <w:sz w:val="18"/>
          <w:szCs w:val="18"/>
          <w:lang w:val="en-US"/>
        </w:rPr>
        <w:t xml:space="preserve"> </w:t>
      </w:r>
      <w:proofErr w:type="spellStart"/>
      <w:r w:rsidRPr="00E86549">
        <w:rPr>
          <w:rFonts w:ascii="Arial Narrow" w:eastAsia="Arial Narrow" w:hAnsi="Arial Narrow" w:cs="Arial Narrow"/>
          <w:color w:val="231F20"/>
          <w:spacing w:val="-1"/>
          <w:w w:val="105"/>
          <w:sz w:val="18"/>
          <w:szCs w:val="18"/>
          <w:lang w:val="en-US"/>
        </w:rPr>
        <w:t>neopredelennosti</w:t>
      </w:r>
      <w:proofErr w:type="spellEnd"/>
      <w:r w:rsidRPr="00E86549">
        <w:rPr>
          <w:rFonts w:ascii="Arial Narrow" w:eastAsia="Arial Narrow" w:hAnsi="Arial Narrow" w:cs="Arial Narrow"/>
          <w:color w:val="231F20"/>
          <w:spacing w:val="-1"/>
          <w:w w:val="105"/>
          <w:sz w:val="18"/>
          <w:szCs w:val="18"/>
          <w:lang w:val="en-US"/>
        </w:rPr>
        <w:t xml:space="preserve"> </w:t>
      </w:r>
      <w:proofErr w:type="spellStart"/>
      <w:r w:rsidRPr="00E86549">
        <w:rPr>
          <w:rFonts w:ascii="Arial Narrow" w:eastAsia="Arial Narrow" w:hAnsi="Arial Narrow" w:cs="Arial Narrow"/>
          <w:color w:val="231F20"/>
          <w:spacing w:val="-1"/>
          <w:w w:val="105"/>
          <w:sz w:val="18"/>
          <w:szCs w:val="18"/>
          <w:lang w:val="en-US"/>
        </w:rPr>
        <w:t>dannyh</w:t>
      </w:r>
      <w:proofErr w:type="spellEnd"/>
      <w:r w:rsidRPr="00E86549">
        <w:rPr>
          <w:rFonts w:ascii="Arial Narrow" w:eastAsia="Arial Narrow" w:hAnsi="Arial Narrow" w:cs="Arial Narrow"/>
          <w:color w:val="231F20"/>
          <w:spacing w:val="-1"/>
          <w:w w:val="105"/>
          <w:sz w:val="18"/>
          <w:szCs w:val="18"/>
          <w:lang w:val="en-US"/>
        </w:rPr>
        <w:t xml:space="preserve"> </w:t>
      </w:r>
      <w:proofErr w:type="spellStart"/>
      <w:r w:rsidRPr="00E86549">
        <w:rPr>
          <w:rFonts w:ascii="Arial Narrow" w:eastAsia="Arial Narrow" w:hAnsi="Arial Narrow" w:cs="Arial Narrow"/>
          <w:color w:val="231F20"/>
          <w:spacing w:val="-1"/>
          <w:w w:val="105"/>
          <w:sz w:val="18"/>
          <w:szCs w:val="18"/>
          <w:lang w:val="en-US"/>
        </w:rPr>
        <w:t>pri</w:t>
      </w:r>
      <w:proofErr w:type="spellEnd"/>
      <w:r w:rsidRPr="00E86549">
        <w:rPr>
          <w:rFonts w:ascii="Arial Narrow" w:eastAsia="Arial Narrow" w:hAnsi="Arial Narrow" w:cs="Arial Narrow"/>
          <w:color w:val="231F20"/>
          <w:spacing w:val="-1"/>
          <w:w w:val="105"/>
          <w:sz w:val="18"/>
          <w:szCs w:val="18"/>
          <w:lang w:val="en-US"/>
        </w:rPr>
        <w:t xml:space="preserve"> </w:t>
      </w:r>
      <w:proofErr w:type="spellStart"/>
      <w:r w:rsidRPr="00E86549">
        <w:rPr>
          <w:rFonts w:ascii="Arial Narrow" w:eastAsia="Arial Narrow" w:hAnsi="Arial Narrow" w:cs="Arial Narrow"/>
          <w:color w:val="231F20"/>
          <w:spacing w:val="-1"/>
          <w:w w:val="105"/>
          <w:sz w:val="18"/>
          <w:szCs w:val="18"/>
          <w:lang w:val="en-US"/>
        </w:rPr>
        <w:t>modelirovanii</w:t>
      </w:r>
      <w:proofErr w:type="spellEnd"/>
      <w:r w:rsidRPr="00E86549">
        <w:rPr>
          <w:rFonts w:ascii="Arial Narrow" w:eastAsia="Arial Narrow" w:hAnsi="Arial Narrow" w:cs="Arial Narrow"/>
          <w:color w:val="231F20"/>
          <w:spacing w:val="-1"/>
          <w:w w:val="105"/>
          <w:sz w:val="18"/>
          <w:szCs w:val="18"/>
          <w:lang w:val="en-US"/>
        </w:rPr>
        <w:t xml:space="preserve"> </w:t>
      </w:r>
      <w:proofErr w:type="spellStart"/>
      <w:r w:rsidRPr="00E86549">
        <w:rPr>
          <w:rFonts w:ascii="Arial Narrow" w:eastAsia="Arial Narrow" w:hAnsi="Arial Narrow" w:cs="Arial Narrow"/>
          <w:color w:val="231F20"/>
          <w:spacing w:val="-1"/>
          <w:w w:val="105"/>
          <w:sz w:val="18"/>
          <w:szCs w:val="18"/>
          <w:lang w:val="en-US"/>
        </w:rPr>
        <w:t>kvazireal'nyh</w:t>
      </w:r>
      <w:proofErr w:type="spellEnd"/>
      <w:r w:rsidRPr="00E86549">
        <w:rPr>
          <w:rFonts w:ascii="Arial Narrow" w:eastAsia="Arial Narrow" w:hAnsi="Arial Narrow" w:cs="Arial Narrow"/>
          <w:color w:val="231F20"/>
          <w:spacing w:val="-1"/>
          <w:w w:val="105"/>
          <w:sz w:val="18"/>
          <w:szCs w:val="18"/>
          <w:lang w:val="en-US"/>
        </w:rPr>
        <w:t xml:space="preserve"> </w:t>
      </w:r>
      <w:proofErr w:type="spellStart"/>
      <w:r w:rsidRPr="00E86549">
        <w:rPr>
          <w:rFonts w:ascii="Arial Narrow" w:eastAsia="Arial Narrow" w:hAnsi="Arial Narrow" w:cs="Arial Narrow"/>
          <w:color w:val="231F20"/>
          <w:spacing w:val="-1"/>
          <w:w w:val="105"/>
          <w:sz w:val="18"/>
          <w:szCs w:val="18"/>
          <w:lang w:val="en-US"/>
        </w:rPr>
        <w:t>sistem</w:t>
      </w:r>
      <w:proofErr w:type="spellEnd"/>
      <w:r w:rsidRPr="00E86549">
        <w:rPr>
          <w:rFonts w:ascii="Arial Narrow" w:eastAsia="Arial Narrow" w:hAnsi="Arial Narrow" w:cs="Arial Narrow"/>
          <w:color w:val="231F20"/>
          <w:spacing w:val="-1"/>
          <w:w w:val="105"/>
          <w:sz w:val="18"/>
          <w:szCs w:val="18"/>
          <w:lang w:val="en-US"/>
        </w:rPr>
        <w:t xml:space="preserve"> [Data uncertainty factor in modeling quasi-real systems]. V </w:t>
      </w:r>
      <w:proofErr w:type="spellStart"/>
      <w:r w:rsidRPr="00E86549">
        <w:rPr>
          <w:rFonts w:ascii="Arial Narrow" w:eastAsia="Arial Narrow" w:hAnsi="Arial Narrow" w:cs="Arial Narrow"/>
          <w:color w:val="231F20"/>
          <w:spacing w:val="-1"/>
          <w:w w:val="105"/>
          <w:sz w:val="18"/>
          <w:szCs w:val="18"/>
          <w:lang w:val="en-US"/>
        </w:rPr>
        <w:t>sbornike</w:t>
      </w:r>
      <w:proofErr w:type="spellEnd"/>
      <w:r w:rsidRPr="00E86549">
        <w:rPr>
          <w:rFonts w:ascii="Arial Narrow" w:eastAsia="Arial Narrow" w:hAnsi="Arial Narrow" w:cs="Arial Narrow"/>
          <w:color w:val="231F20"/>
          <w:spacing w:val="-1"/>
          <w:w w:val="105"/>
          <w:sz w:val="18"/>
          <w:szCs w:val="18"/>
          <w:lang w:val="en-US"/>
        </w:rPr>
        <w:t xml:space="preserve">: III </w:t>
      </w:r>
      <w:proofErr w:type="spellStart"/>
      <w:r w:rsidRPr="00E86549">
        <w:rPr>
          <w:rFonts w:ascii="Arial Narrow" w:eastAsia="Arial Narrow" w:hAnsi="Arial Narrow" w:cs="Arial Narrow"/>
          <w:color w:val="231F20"/>
          <w:spacing w:val="-1"/>
          <w:w w:val="105"/>
          <w:sz w:val="18"/>
          <w:szCs w:val="18"/>
          <w:lang w:val="en-US"/>
        </w:rPr>
        <w:t>Nauchnyj</w:t>
      </w:r>
      <w:proofErr w:type="spellEnd"/>
      <w:r w:rsidRPr="00E86549">
        <w:rPr>
          <w:rFonts w:ascii="Arial Narrow" w:eastAsia="Arial Narrow" w:hAnsi="Arial Narrow" w:cs="Arial Narrow"/>
          <w:color w:val="231F20"/>
          <w:spacing w:val="-1"/>
          <w:w w:val="105"/>
          <w:sz w:val="18"/>
          <w:szCs w:val="18"/>
          <w:lang w:val="en-US"/>
        </w:rPr>
        <w:t xml:space="preserve"> forum </w:t>
      </w:r>
      <w:proofErr w:type="spellStart"/>
      <w:r w:rsidRPr="00E86549">
        <w:rPr>
          <w:rFonts w:ascii="Arial Narrow" w:eastAsia="Arial Narrow" w:hAnsi="Arial Narrow" w:cs="Arial Narrow"/>
          <w:color w:val="231F20"/>
          <w:spacing w:val="-1"/>
          <w:w w:val="105"/>
          <w:sz w:val="18"/>
          <w:szCs w:val="18"/>
          <w:lang w:val="en-US"/>
        </w:rPr>
        <w:t>telekommunikacii</w:t>
      </w:r>
      <w:proofErr w:type="spellEnd"/>
      <w:r w:rsidRPr="00E86549">
        <w:rPr>
          <w:rFonts w:ascii="Arial Narrow" w:eastAsia="Arial Narrow" w:hAnsi="Arial Narrow" w:cs="Arial Narrow"/>
          <w:color w:val="231F20"/>
          <w:spacing w:val="-1"/>
          <w:w w:val="105"/>
          <w:sz w:val="18"/>
          <w:szCs w:val="18"/>
          <w:lang w:val="en-US"/>
        </w:rPr>
        <w:t xml:space="preserve">: </w:t>
      </w:r>
      <w:proofErr w:type="spellStart"/>
      <w:r w:rsidRPr="00E86549">
        <w:rPr>
          <w:rFonts w:ascii="Arial Narrow" w:eastAsia="Arial Narrow" w:hAnsi="Arial Narrow" w:cs="Arial Narrow"/>
          <w:color w:val="231F20"/>
          <w:spacing w:val="-1"/>
          <w:w w:val="105"/>
          <w:sz w:val="18"/>
          <w:szCs w:val="18"/>
          <w:lang w:val="en-US"/>
        </w:rPr>
        <w:t>teoriya</w:t>
      </w:r>
      <w:proofErr w:type="spellEnd"/>
      <w:r w:rsidRPr="00E86549">
        <w:rPr>
          <w:rFonts w:ascii="Arial Narrow" w:eastAsia="Arial Narrow" w:hAnsi="Arial Narrow" w:cs="Arial Narrow"/>
          <w:color w:val="231F20"/>
          <w:spacing w:val="-1"/>
          <w:w w:val="105"/>
          <w:sz w:val="18"/>
          <w:szCs w:val="18"/>
          <w:lang w:val="en-US"/>
        </w:rPr>
        <w:t xml:space="preserve"> </w:t>
      </w:r>
      <w:proofErr w:type="spellStart"/>
      <w:r w:rsidRPr="00E86549">
        <w:rPr>
          <w:rFonts w:ascii="Arial Narrow" w:eastAsia="Arial Narrow" w:hAnsi="Arial Narrow" w:cs="Arial Narrow"/>
          <w:color w:val="231F20"/>
          <w:spacing w:val="-1"/>
          <w:w w:val="105"/>
          <w:sz w:val="18"/>
          <w:szCs w:val="18"/>
          <w:lang w:val="en-US"/>
        </w:rPr>
        <w:t>i</w:t>
      </w:r>
      <w:proofErr w:type="spellEnd"/>
      <w:r w:rsidRPr="00E86549">
        <w:rPr>
          <w:rFonts w:ascii="Arial Narrow" w:eastAsia="Arial Narrow" w:hAnsi="Arial Narrow" w:cs="Arial Narrow"/>
          <w:color w:val="231F20"/>
          <w:spacing w:val="-1"/>
          <w:w w:val="105"/>
          <w:sz w:val="18"/>
          <w:szCs w:val="18"/>
          <w:lang w:val="en-US"/>
        </w:rPr>
        <w:t xml:space="preserve"> </w:t>
      </w:r>
      <w:proofErr w:type="spellStart"/>
      <w:r w:rsidRPr="00E86549">
        <w:rPr>
          <w:rFonts w:ascii="Arial Narrow" w:eastAsia="Arial Narrow" w:hAnsi="Arial Narrow" w:cs="Arial Narrow"/>
          <w:color w:val="231F20"/>
          <w:spacing w:val="-1"/>
          <w:w w:val="105"/>
          <w:sz w:val="18"/>
          <w:szCs w:val="18"/>
          <w:lang w:val="en-US"/>
        </w:rPr>
        <w:t>tekhnologii</w:t>
      </w:r>
      <w:proofErr w:type="spellEnd"/>
      <w:r w:rsidRPr="00E86549">
        <w:rPr>
          <w:rFonts w:ascii="Arial Narrow" w:eastAsia="Arial Narrow" w:hAnsi="Arial Narrow" w:cs="Arial Narrow"/>
          <w:color w:val="231F20"/>
          <w:spacing w:val="-1"/>
          <w:w w:val="105"/>
          <w:sz w:val="18"/>
          <w:szCs w:val="18"/>
          <w:lang w:val="en-US"/>
        </w:rPr>
        <w:t xml:space="preserve"> TTT-2019. </w:t>
      </w:r>
      <w:proofErr w:type="spellStart"/>
      <w:r w:rsidRPr="00E86549">
        <w:rPr>
          <w:rFonts w:ascii="Arial Narrow" w:eastAsia="Arial Narrow" w:hAnsi="Arial Narrow" w:cs="Arial Narrow"/>
          <w:color w:val="231F20"/>
          <w:spacing w:val="-1"/>
          <w:w w:val="105"/>
          <w:sz w:val="18"/>
          <w:szCs w:val="18"/>
          <w:lang w:val="en-US"/>
        </w:rPr>
        <w:t>Materialy</w:t>
      </w:r>
      <w:proofErr w:type="spellEnd"/>
      <w:r w:rsidRPr="00E86549">
        <w:rPr>
          <w:rFonts w:ascii="Arial Narrow" w:eastAsia="Arial Narrow" w:hAnsi="Arial Narrow" w:cs="Arial Narrow"/>
          <w:color w:val="231F20"/>
          <w:spacing w:val="-1"/>
          <w:w w:val="105"/>
          <w:sz w:val="18"/>
          <w:szCs w:val="18"/>
          <w:lang w:val="en-US"/>
        </w:rPr>
        <w:t xml:space="preserve"> XXI </w:t>
      </w:r>
      <w:proofErr w:type="spellStart"/>
      <w:r w:rsidRPr="00E86549">
        <w:rPr>
          <w:rFonts w:ascii="Arial Narrow" w:eastAsia="Arial Narrow" w:hAnsi="Arial Narrow" w:cs="Arial Narrow"/>
          <w:color w:val="231F20"/>
          <w:spacing w:val="-1"/>
          <w:w w:val="105"/>
          <w:sz w:val="18"/>
          <w:szCs w:val="18"/>
          <w:lang w:val="en-US"/>
        </w:rPr>
        <w:t>Mezhdunarodnoj</w:t>
      </w:r>
      <w:proofErr w:type="spellEnd"/>
      <w:r w:rsidRPr="00E86549">
        <w:rPr>
          <w:rFonts w:ascii="Arial Narrow" w:eastAsia="Arial Narrow" w:hAnsi="Arial Narrow" w:cs="Arial Narrow"/>
          <w:color w:val="231F20"/>
          <w:spacing w:val="-1"/>
          <w:w w:val="105"/>
          <w:sz w:val="18"/>
          <w:szCs w:val="18"/>
          <w:lang w:val="en-US"/>
        </w:rPr>
        <w:t xml:space="preserve"> </w:t>
      </w:r>
      <w:proofErr w:type="spellStart"/>
      <w:r w:rsidRPr="00E86549">
        <w:rPr>
          <w:rFonts w:ascii="Arial Narrow" w:eastAsia="Arial Narrow" w:hAnsi="Arial Narrow" w:cs="Arial Narrow"/>
          <w:color w:val="231F20"/>
          <w:spacing w:val="-1"/>
          <w:w w:val="105"/>
          <w:sz w:val="18"/>
          <w:szCs w:val="18"/>
          <w:lang w:val="en-US"/>
        </w:rPr>
        <w:t>nauchno-tekhnicheskoj</w:t>
      </w:r>
      <w:proofErr w:type="spellEnd"/>
      <w:r w:rsidRPr="00E86549">
        <w:rPr>
          <w:rFonts w:ascii="Arial Narrow" w:eastAsia="Arial Narrow" w:hAnsi="Arial Narrow" w:cs="Arial Narrow"/>
          <w:color w:val="231F20"/>
          <w:spacing w:val="-1"/>
          <w:w w:val="105"/>
          <w:sz w:val="18"/>
          <w:szCs w:val="18"/>
          <w:lang w:val="en-US"/>
        </w:rPr>
        <w:t xml:space="preserve"> </w:t>
      </w:r>
      <w:proofErr w:type="spellStart"/>
      <w:r w:rsidRPr="00E86549">
        <w:rPr>
          <w:rFonts w:ascii="Arial Narrow" w:eastAsia="Arial Narrow" w:hAnsi="Arial Narrow" w:cs="Arial Narrow"/>
          <w:color w:val="231F20"/>
          <w:spacing w:val="-1"/>
          <w:w w:val="105"/>
          <w:sz w:val="18"/>
          <w:szCs w:val="18"/>
          <w:lang w:val="en-US"/>
        </w:rPr>
        <w:t>konferencii</w:t>
      </w:r>
      <w:proofErr w:type="spellEnd"/>
      <w:r w:rsidRPr="00E86549">
        <w:rPr>
          <w:rFonts w:ascii="Arial Narrow" w:eastAsia="Arial Narrow" w:hAnsi="Arial Narrow" w:cs="Arial Narrow"/>
          <w:color w:val="231F20"/>
          <w:spacing w:val="-1"/>
          <w:w w:val="105"/>
          <w:sz w:val="18"/>
          <w:szCs w:val="18"/>
          <w:lang w:val="en-US"/>
        </w:rPr>
        <w:t xml:space="preserve"> [In the collection: III Scientific Forum Telecommunications: Theory and technology TTT-2019. Materials of the XXI International Scientific and Technical Conference]. 2019. Pp. 110-111. (In </w:t>
      </w:r>
      <w:proofErr w:type="spellStart"/>
      <w:r w:rsidRPr="00E86549">
        <w:rPr>
          <w:rFonts w:ascii="Arial Narrow" w:eastAsia="Arial Narrow" w:hAnsi="Arial Narrow" w:cs="Arial Narrow"/>
          <w:color w:val="231F20"/>
          <w:spacing w:val="-1"/>
          <w:w w:val="105"/>
          <w:sz w:val="18"/>
          <w:szCs w:val="18"/>
          <w:lang w:val="en-US"/>
        </w:rPr>
        <w:t>Rus</w:t>
      </w:r>
      <w:proofErr w:type="spellEnd"/>
      <w:r w:rsidRPr="00E86549">
        <w:rPr>
          <w:rFonts w:ascii="Arial Narrow" w:eastAsia="Arial Narrow" w:hAnsi="Arial Narrow" w:cs="Arial Narrow"/>
          <w:color w:val="231F20"/>
          <w:spacing w:val="-1"/>
          <w:w w:val="105"/>
          <w:sz w:val="18"/>
          <w:szCs w:val="18"/>
          <w:lang w:val="en-US"/>
        </w:rPr>
        <w:t>).</w:t>
      </w:r>
    </w:p>
    <w:p w14:paraId="5A306BE2" w14:textId="77777777" w:rsidR="00833A39" w:rsidRPr="00E86549" w:rsidRDefault="00833A39" w:rsidP="00DD100C">
      <w:pPr>
        <w:pStyle w:val="a9"/>
        <w:numPr>
          <w:ilvl w:val="0"/>
          <w:numId w:val="3"/>
        </w:numPr>
        <w:spacing w:line="300" w:lineRule="exact"/>
        <w:ind w:left="227" w:hanging="227"/>
        <w:jc w:val="both"/>
        <w:rPr>
          <w:rFonts w:ascii="Arial Narrow" w:eastAsia="Arial Narrow" w:hAnsi="Arial Narrow" w:cs="Arial Narrow"/>
          <w:color w:val="231F20"/>
          <w:spacing w:val="-1"/>
          <w:w w:val="105"/>
          <w:sz w:val="18"/>
          <w:szCs w:val="18"/>
          <w:lang w:val="en-US"/>
        </w:rPr>
      </w:pPr>
      <w:r w:rsidRPr="00E86549">
        <w:rPr>
          <w:rFonts w:ascii="Arial Narrow" w:eastAsia="Arial Narrow" w:hAnsi="Arial Narrow" w:cs="Arial Narrow"/>
          <w:color w:val="231F20"/>
          <w:spacing w:val="-1"/>
          <w:w w:val="105"/>
          <w:sz w:val="18"/>
          <w:szCs w:val="18"/>
          <w:lang w:val="en-US"/>
        </w:rPr>
        <w:lastRenderedPageBreak/>
        <w:t xml:space="preserve">Roger </w:t>
      </w:r>
      <w:proofErr w:type="spellStart"/>
      <w:r w:rsidRPr="00E86549">
        <w:rPr>
          <w:rFonts w:ascii="Arial Narrow" w:eastAsia="Arial Narrow" w:hAnsi="Arial Narrow" w:cs="Arial Narrow"/>
          <w:color w:val="231F20"/>
          <w:spacing w:val="-1"/>
          <w:w w:val="105"/>
          <w:sz w:val="18"/>
          <w:szCs w:val="18"/>
          <w:lang w:val="en-US"/>
        </w:rPr>
        <w:t>Pueyo</w:t>
      </w:r>
      <w:proofErr w:type="spellEnd"/>
      <w:r w:rsidRPr="00E86549">
        <w:rPr>
          <w:rFonts w:ascii="Arial Narrow" w:eastAsia="Arial Narrow" w:hAnsi="Arial Narrow" w:cs="Arial Narrow"/>
          <w:color w:val="231F20"/>
          <w:spacing w:val="-1"/>
          <w:w w:val="105"/>
          <w:sz w:val="18"/>
          <w:szCs w:val="18"/>
          <w:lang w:val="en-US"/>
        </w:rPr>
        <w:t xml:space="preserve"> </w:t>
      </w:r>
      <w:proofErr w:type="spellStart"/>
      <w:r w:rsidRPr="00E86549">
        <w:rPr>
          <w:rFonts w:ascii="Arial Narrow" w:eastAsia="Arial Narrow" w:hAnsi="Arial Narrow" w:cs="Arial Narrow"/>
          <w:color w:val="231F20"/>
          <w:spacing w:val="-1"/>
          <w:w w:val="105"/>
          <w:sz w:val="18"/>
          <w:szCs w:val="18"/>
          <w:lang w:val="en-US"/>
        </w:rPr>
        <w:t>Centelles</w:t>
      </w:r>
      <w:proofErr w:type="spellEnd"/>
      <w:r w:rsidRPr="00E86549">
        <w:rPr>
          <w:rFonts w:ascii="Arial Narrow" w:eastAsia="Arial Narrow" w:hAnsi="Arial Narrow" w:cs="Arial Narrow"/>
          <w:color w:val="231F20"/>
          <w:spacing w:val="-1"/>
          <w:w w:val="105"/>
          <w:sz w:val="18"/>
          <w:szCs w:val="18"/>
          <w:lang w:val="en-US"/>
        </w:rPr>
        <w:t xml:space="preserve">, </w:t>
      </w:r>
      <w:proofErr w:type="spellStart"/>
      <w:r w:rsidRPr="00E86549">
        <w:rPr>
          <w:rFonts w:ascii="Arial Narrow" w:eastAsia="Arial Narrow" w:hAnsi="Arial Narrow" w:cs="Arial Narrow"/>
          <w:color w:val="231F20"/>
          <w:spacing w:val="-1"/>
          <w:w w:val="105"/>
          <w:sz w:val="18"/>
          <w:szCs w:val="18"/>
          <w:lang w:val="en-US"/>
        </w:rPr>
        <w:t>Mennan</w:t>
      </w:r>
      <w:proofErr w:type="spellEnd"/>
      <w:r w:rsidRPr="00E86549">
        <w:rPr>
          <w:rFonts w:ascii="Arial Narrow" w:eastAsia="Arial Narrow" w:hAnsi="Arial Narrow" w:cs="Arial Narrow"/>
          <w:color w:val="231F20"/>
          <w:spacing w:val="-1"/>
          <w:w w:val="105"/>
          <w:sz w:val="18"/>
          <w:szCs w:val="18"/>
          <w:lang w:val="en-US"/>
        </w:rPr>
        <w:t xml:space="preserve"> </w:t>
      </w:r>
      <w:proofErr w:type="spellStart"/>
      <w:r w:rsidRPr="00E86549">
        <w:rPr>
          <w:rFonts w:ascii="Arial Narrow" w:eastAsia="Arial Narrow" w:hAnsi="Arial Narrow" w:cs="Arial Narrow"/>
          <w:color w:val="231F20"/>
          <w:spacing w:val="-1"/>
          <w:w w:val="105"/>
          <w:sz w:val="18"/>
          <w:szCs w:val="18"/>
          <w:lang w:val="en-US"/>
        </w:rPr>
        <w:t>Selimi</w:t>
      </w:r>
      <w:proofErr w:type="spellEnd"/>
      <w:r w:rsidRPr="00E86549">
        <w:rPr>
          <w:rFonts w:ascii="Arial Narrow" w:eastAsia="Arial Narrow" w:hAnsi="Arial Narrow" w:cs="Arial Narrow"/>
          <w:color w:val="231F20"/>
          <w:spacing w:val="-1"/>
          <w:w w:val="105"/>
          <w:sz w:val="18"/>
          <w:szCs w:val="18"/>
          <w:lang w:val="en-US"/>
        </w:rPr>
        <w:t xml:space="preserve">, Felix </w:t>
      </w:r>
      <w:proofErr w:type="spellStart"/>
      <w:r w:rsidRPr="00E86549">
        <w:rPr>
          <w:rFonts w:ascii="Arial Narrow" w:eastAsia="Arial Narrow" w:hAnsi="Arial Narrow" w:cs="Arial Narrow"/>
          <w:color w:val="231F20"/>
          <w:spacing w:val="-1"/>
          <w:w w:val="105"/>
          <w:sz w:val="18"/>
          <w:szCs w:val="18"/>
          <w:lang w:val="en-US"/>
        </w:rPr>
        <w:t>Freitag</w:t>
      </w:r>
      <w:proofErr w:type="spellEnd"/>
      <w:r w:rsidRPr="00E86549">
        <w:rPr>
          <w:rFonts w:ascii="Arial Narrow" w:eastAsia="Arial Narrow" w:hAnsi="Arial Narrow" w:cs="Arial Narrow"/>
          <w:color w:val="231F20"/>
          <w:spacing w:val="-1"/>
          <w:w w:val="105"/>
          <w:sz w:val="18"/>
          <w:szCs w:val="18"/>
          <w:lang w:val="en-US"/>
        </w:rPr>
        <w:t>, Leandro Navarro REDEMON: Resilient Decentralized Monitoring Sy</w:t>
      </w:r>
      <w:r w:rsidRPr="00E86549">
        <w:rPr>
          <w:rFonts w:ascii="Arial Narrow" w:eastAsia="Arial Narrow" w:hAnsi="Arial Narrow" w:cs="Arial Narrow"/>
          <w:color w:val="231F20"/>
          <w:spacing w:val="-1"/>
          <w:w w:val="105"/>
          <w:sz w:val="18"/>
          <w:szCs w:val="18"/>
          <w:lang w:val="en-US"/>
        </w:rPr>
        <w:t>s</w:t>
      </w:r>
      <w:r w:rsidRPr="00E86549">
        <w:rPr>
          <w:rFonts w:ascii="Arial Narrow" w:eastAsia="Arial Narrow" w:hAnsi="Arial Narrow" w:cs="Arial Narrow"/>
          <w:color w:val="231F20"/>
          <w:spacing w:val="-1"/>
          <w:w w:val="105"/>
          <w:sz w:val="18"/>
          <w:szCs w:val="18"/>
          <w:lang w:val="en-US"/>
        </w:rPr>
        <w:t>tem for Edge Infrastructures //2020 20th IEEE/ACM International Symposium on Cluster, Cloud and Internet Computing (CCGRID)</w:t>
      </w:r>
      <w:proofErr w:type="gramStart"/>
      <w:r w:rsidRPr="00E86549">
        <w:rPr>
          <w:rFonts w:ascii="Arial Narrow" w:eastAsia="Arial Narrow" w:hAnsi="Arial Narrow" w:cs="Arial Narrow"/>
          <w:color w:val="231F20"/>
          <w:spacing w:val="-1"/>
          <w:w w:val="105"/>
          <w:sz w:val="18"/>
          <w:szCs w:val="18"/>
          <w:lang w:val="en-US"/>
        </w:rPr>
        <w:t>.:</w:t>
      </w:r>
      <w:proofErr w:type="gramEnd"/>
      <w:r w:rsidRPr="00E86549">
        <w:rPr>
          <w:rFonts w:ascii="Arial Narrow" w:eastAsia="Arial Narrow" w:hAnsi="Arial Narrow" w:cs="Arial Narrow"/>
          <w:color w:val="231F20"/>
          <w:spacing w:val="-1"/>
          <w:w w:val="105"/>
          <w:sz w:val="18"/>
          <w:szCs w:val="18"/>
          <w:lang w:val="en-US"/>
        </w:rPr>
        <w:t xml:space="preserve"> 2020, pp.91-100.</w:t>
      </w:r>
    </w:p>
    <w:p w14:paraId="0EA7AB06" w14:textId="77777777" w:rsidR="00833A39" w:rsidRPr="00E86549" w:rsidRDefault="00833A39" w:rsidP="00DD100C">
      <w:pPr>
        <w:pStyle w:val="a9"/>
        <w:numPr>
          <w:ilvl w:val="0"/>
          <w:numId w:val="3"/>
        </w:numPr>
        <w:spacing w:line="300" w:lineRule="exact"/>
        <w:ind w:left="227" w:hanging="227"/>
        <w:jc w:val="both"/>
        <w:rPr>
          <w:rFonts w:ascii="Arial Narrow" w:eastAsia="Arial Narrow" w:hAnsi="Arial Narrow" w:cs="Arial Narrow"/>
          <w:color w:val="231F20"/>
          <w:spacing w:val="-1"/>
          <w:w w:val="105"/>
          <w:sz w:val="18"/>
          <w:szCs w:val="18"/>
          <w:lang w:val="en-US"/>
        </w:rPr>
      </w:pPr>
      <w:proofErr w:type="spellStart"/>
      <w:r w:rsidRPr="00E86549">
        <w:rPr>
          <w:rFonts w:ascii="Arial Narrow" w:eastAsia="Arial Narrow" w:hAnsi="Arial Narrow" w:cs="Arial Narrow"/>
          <w:color w:val="231F20"/>
          <w:spacing w:val="-1"/>
          <w:w w:val="105"/>
          <w:sz w:val="18"/>
          <w:szCs w:val="18"/>
          <w:lang w:val="en-US"/>
        </w:rPr>
        <w:t>Burenin</w:t>
      </w:r>
      <w:proofErr w:type="spellEnd"/>
      <w:r w:rsidRPr="00E86549">
        <w:rPr>
          <w:rFonts w:ascii="Arial Narrow" w:eastAsia="Arial Narrow" w:hAnsi="Arial Narrow" w:cs="Arial Narrow"/>
          <w:color w:val="231F20"/>
          <w:spacing w:val="-1"/>
          <w:w w:val="105"/>
          <w:sz w:val="18"/>
          <w:szCs w:val="18"/>
          <w:lang w:val="en-US"/>
        </w:rPr>
        <w:t xml:space="preserve"> A. N., </w:t>
      </w:r>
      <w:proofErr w:type="spellStart"/>
      <w:r w:rsidRPr="00E86549">
        <w:rPr>
          <w:rFonts w:ascii="Arial Narrow" w:eastAsia="Arial Narrow" w:hAnsi="Arial Narrow" w:cs="Arial Narrow"/>
          <w:color w:val="231F20"/>
          <w:spacing w:val="-1"/>
          <w:w w:val="105"/>
          <w:sz w:val="18"/>
          <w:szCs w:val="18"/>
          <w:lang w:val="en-US"/>
        </w:rPr>
        <w:t>Legkov</w:t>
      </w:r>
      <w:proofErr w:type="spellEnd"/>
      <w:r w:rsidRPr="00E86549">
        <w:rPr>
          <w:rFonts w:ascii="Arial Narrow" w:eastAsia="Arial Narrow" w:hAnsi="Arial Narrow" w:cs="Arial Narrow"/>
          <w:color w:val="231F20"/>
          <w:spacing w:val="-1"/>
          <w:w w:val="105"/>
          <w:sz w:val="18"/>
          <w:szCs w:val="18"/>
          <w:lang w:val="en-US"/>
        </w:rPr>
        <w:t xml:space="preserve"> K. E. A systematic approach to structure formation subsystems monitoring of automated control sy</w:t>
      </w:r>
      <w:r w:rsidRPr="00E86549">
        <w:rPr>
          <w:rFonts w:ascii="Arial Narrow" w:eastAsia="Arial Narrow" w:hAnsi="Arial Narrow" w:cs="Arial Narrow"/>
          <w:color w:val="231F20"/>
          <w:spacing w:val="-1"/>
          <w:w w:val="105"/>
          <w:sz w:val="18"/>
          <w:szCs w:val="18"/>
          <w:lang w:val="en-US"/>
        </w:rPr>
        <w:t>s</w:t>
      </w:r>
      <w:r w:rsidRPr="00E86549">
        <w:rPr>
          <w:rFonts w:ascii="Arial Narrow" w:eastAsia="Arial Narrow" w:hAnsi="Arial Narrow" w:cs="Arial Narrow"/>
          <w:color w:val="231F20"/>
          <w:spacing w:val="-1"/>
          <w:w w:val="105"/>
          <w:sz w:val="18"/>
          <w:szCs w:val="18"/>
          <w:lang w:val="en-US"/>
        </w:rPr>
        <w:t xml:space="preserve">tems for the </w:t>
      </w:r>
      <w:proofErr w:type="spellStart"/>
      <w:r w:rsidRPr="00E86549">
        <w:rPr>
          <w:rFonts w:ascii="Arial Narrow" w:eastAsia="Arial Narrow" w:hAnsi="Arial Narrow" w:cs="Arial Narrow"/>
          <w:color w:val="231F20"/>
          <w:spacing w:val="-1"/>
          <w:w w:val="105"/>
          <w:sz w:val="18"/>
          <w:szCs w:val="18"/>
          <w:lang w:val="en-US"/>
        </w:rPr>
        <w:t>infocommunication</w:t>
      </w:r>
      <w:proofErr w:type="spellEnd"/>
      <w:r w:rsidRPr="00E86549">
        <w:rPr>
          <w:rFonts w:ascii="Arial Narrow" w:eastAsia="Arial Narrow" w:hAnsi="Arial Narrow" w:cs="Arial Narrow"/>
          <w:color w:val="231F20"/>
          <w:spacing w:val="-1"/>
          <w:w w:val="105"/>
          <w:sz w:val="18"/>
          <w:szCs w:val="18"/>
          <w:lang w:val="en-US"/>
        </w:rPr>
        <w:t xml:space="preserve">. T-Comm. 2016. Vol. 10. No.8, </w:t>
      </w:r>
      <w:proofErr w:type="spellStart"/>
      <w:r w:rsidRPr="00E86549">
        <w:rPr>
          <w:rFonts w:ascii="Arial Narrow" w:eastAsia="Arial Narrow" w:hAnsi="Arial Narrow" w:cs="Arial Narrow"/>
          <w:color w:val="231F20"/>
          <w:spacing w:val="-1"/>
          <w:w w:val="105"/>
          <w:sz w:val="18"/>
          <w:szCs w:val="18"/>
          <w:lang w:val="en-US"/>
        </w:rPr>
        <w:t>pр</w:t>
      </w:r>
      <w:proofErr w:type="spellEnd"/>
      <w:r w:rsidRPr="00E86549">
        <w:rPr>
          <w:rFonts w:ascii="Arial Narrow" w:eastAsia="Arial Narrow" w:hAnsi="Arial Narrow" w:cs="Arial Narrow"/>
          <w:color w:val="231F20"/>
          <w:spacing w:val="-1"/>
          <w:w w:val="105"/>
          <w:sz w:val="18"/>
          <w:szCs w:val="18"/>
          <w:lang w:val="en-US"/>
        </w:rPr>
        <w:t xml:space="preserve">. 46-50. (in </w:t>
      </w:r>
      <w:proofErr w:type="spellStart"/>
      <w:r w:rsidRPr="00E86549">
        <w:rPr>
          <w:rFonts w:ascii="Arial Narrow" w:eastAsia="Arial Narrow" w:hAnsi="Arial Narrow" w:cs="Arial Narrow"/>
          <w:color w:val="231F20"/>
          <w:spacing w:val="-1"/>
          <w:w w:val="105"/>
          <w:sz w:val="18"/>
          <w:szCs w:val="18"/>
          <w:lang w:val="en-US"/>
        </w:rPr>
        <w:t>Rus</w:t>
      </w:r>
      <w:proofErr w:type="spellEnd"/>
      <w:r w:rsidRPr="00E86549">
        <w:rPr>
          <w:rFonts w:ascii="Arial Narrow" w:eastAsia="Arial Narrow" w:hAnsi="Arial Narrow" w:cs="Arial Narrow"/>
          <w:color w:val="231F20"/>
          <w:spacing w:val="-1"/>
          <w:w w:val="105"/>
          <w:sz w:val="18"/>
          <w:szCs w:val="18"/>
          <w:lang w:val="en-US"/>
        </w:rPr>
        <w:t xml:space="preserve">) </w:t>
      </w:r>
    </w:p>
    <w:p w14:paraId="5158CA90" w14:textId="77777777" w:rsidR="00833A39" w:rsidRPr="00E86549" w:rsidRDefault="00833A39" w:rsidP="00DD100C">
      <w:pPr>
        <w:pStyle w:val="a9"/>
        <w:numPr>
          <w:ilvl w:val="0"/>
          <w:numId w:val="3"/>
        </w:numPr>
        <w:spacing w:line="300" w:lineRule="exact"/>
        <w:ind w:left="227" w:hanging="227"/>
        <w:jc w:val="both"/>
        <w:rPr>
          <w:rFonts w:ascii="Arial Narrow" w:eastAsia="Arial Narrow" w:hAnsi="Arial Narrow" w:cs="Arial Narrow"/>
          <w:color w:val="231F20"/>
          <w:spacing w:val="-1"/>
          <w:w w:val="105"/>
          <w:sz w:val="18"/>
          <w:szCs w:val="18"/>
          <w:lang w:val="en-US"/>
        </w:rPr>
      </w:pPr>
      <w:proofErr w:type="spellStart"/>
      <w:r w:rsidRPr="00E86549">
        <w:rPr>
          <w:rFonts w:ascii="Arial Narrow" w:eastAsia="Arial Narrow" w:hAnsi="Arial Narrow" w:cs="Arial Narrow"/>
          <w:color w:val="231F20"/>
          <w:spacing w:val="-1"/>
          <w:w w:val="105"/>
          <w:sz w:val="18"/>
          <w:szCs w:val="18"/>
          <w:lang w:val="en-US"/>
        </w:rPr>
        <w:t>Makarenko</w:t>
      </w:r>
      <w:proofErr w:type="spellEnd"/>
      <w:r w:rsidRPr="00E86549">
        <w:rPr>
          <w:rFonts w:ascii="Arial Narrow" w:eastAsia="Arial Narrow" w:hAnsi="Arial Narrow" w:cs="Arial Narrow"/>
          <w:color w:val="231F20"/>
          <w:spacing w:val="-1"/>
          <w:w w:val="105"/>
          <w:sz w:val="18"/>
          <w:szCs w:val="18"/>
          <w:lang w:val="en-US"/>
        </w:rPr>
        <w:t xml:space="preserve"> S. I. </w:t>
      </w:r>
      <w:proofErr w:type="spellStart"/>
      <w:r w:rsidRPr="00E86549">
        <w:rPr>
          <w:rFonts w:ascii="Arial Narrow" w:eastAsia="Arial Narrow" w:hAnsi="Arial Narrow" w:cs="Arial Narrow"/>
          <w:color w:val="231F20"/>
          <w:spacing w:val="-1"/>
          <w:w w:val="105"/>
          <w:sz w:val="18"/>
          <w:szCs w:val="18"/>
          <w:lang w:val="en-US"/>
        </w:rPr>
        <w:t>Spravochnik</w:t>
      </w:r>
      <w:proofErr w:type="spellEnd"/>
      <w:r w:rsidRPr="00E86549">
        <w:rPr>
          <w:rFonts w:ascii="Arial Narrow" w:eastAsia="Arial Narrow" w:hAnsi="Arial Narrow" w:cs="Arial Narrow"/>
          <w:color w:val="231F20"/>
          <w:spacing w:val="-1"/>
          <w:w w:val="105"/>
          <w:sz w:val="18"/>
          <w:szCs w:val="18"/>
          <w:lang w:val="en-US"/>
        </w:rPr>
        <w:t xml:space="preserve"> </w:t>
      </w:r>
      <w:proofErr w:type="spellStart"/>
      <w:r w:rsidRPr="00E86549">
        <w:rPr>
          <w:rFonts w:ascii="Arial Narrow" w:eastAsia="Arial Narrow" w:hAnsi="Arial Narrow" w:cs="Arial Narrow"/>
          <w:color w:val="231F20"/>
          <w:spacing w:val="-1"/>
          <w:w w:val="105"/>
          <w:sz w:val="18"/>
          <w:szCs w:val="18"/>
          <w:lang w:val="en-US"/>
        </w:rPr>
        <w:t>nauchnyh</w:t>
      </w:r>
      <w:proofErr w:type="spellEnd"/>
      <w:r w:rsidRPr="00E86549">
        <w:rPr>
          <w:rFonts w:ascii="Arial Narrow" w:eastAsia="Arial Narrow" w:hAnsi="Arial Narrow" w:cs="Arial Narrow"/>
          <w:color w:val="231F20"/>
          <w:spacing w:val="-1"/>
          <w:w w:val="105"/>
          <w:sz w:val="18"/>
          <w:szCs w:val="18"/>
          <w:lang w:val="en-US"/>
        </w:rPr>
        <w:t xml:space="preserve"> </w:t>
      </w:r>
      <w:proofErr w:type="spellStart"/>
      <w:r w:rsidRPr="00E86549">
        <w:rPr>
          <w:rFonts w:ascii="Arial Narrow" w:eastAsia="Arial Narrow" w:hAnsi="Arial Narrow" w:cs="Arial Narrow"/>
          <w:color w:val="231F20"/>
          <w:spacing w:val="-1"/>
          <w:w w:val="105"/>
          <w:sz w:val="18"/>
          <w:szCs w:val="18"/>
          <w:lang w:val="en-US"/>
        </w:rPr>
        <w:t>terminov</w:t>
      </w:r>
      <w:proofErr w:type="spellEnd"/>
      <w:r w:rsidRPr="00E86549">
        <w:rPr>
          <w:rFonts w:ascii="Arial Narrow" w:eastAsia="Arial Narrow" w:hAnsi="Arial Narrow" w:cs="Arial Narrow"/>
          <w:color w:val="231F20"/>
          <w:spacing w:val="-1"/>
          <w:w w:val="105"/>
          <w:sz w:val="18"/>
          <w:szCs w:val="18"/>
          <w:lang w:val="en-US"/>
        </w:rPr>
        <w:t xml:space="preserve"> </w:t>
      </w:r>
      <w:proofErr w:type="spellStart"/>
      <w:r w:rsidRPr="00E86549">
        <w:rPr>
          <w:rFonts w:ascii="Arial Narrow" w:eastAsia="Arial Narrow" w:hAnsi="Arial Narrow" w:cs="Arial Narrow"/>
          <w:color w:val="231F20"/>
          <w:spacing w:val="-1"/>
          <w:w w:val="105"/>
          <w:sz w:val="18"/>
          <w:szCs w:val="18"/>
          <w:lang w:val="en-US"/>
        </w:rPr>
        <w:t>i</w:t>
      </w:r>
      <w:proofErr w:type="spellEnd"/>
      <w:r w:rsidRPr="00E86549">
        <w:rPr>
          <w:rFonts w:ascii="Arial Narrow" w:eastAsia="Arial Narrow" w:hAnsi="Arial Narrow" w:cs="Arial Narrow"/>
          <w:color w:val="231F20"/>
          <w:spacing w:val="-1"/>
          <w:w w:val="105"/>
          <w:sz w:val="18"/>
          <w:szCs w:val="18"/>
          <w:lang w:val="en-US"/>
        </w:rPr>
        <w:t xml:space="preserve"> </w:t>
      </w:r>
      <w:proofErr w:type="spellStart"/>
      <w:r w:rsidRPr="00E86549">
        <w:rPr>
          <w:rFonts w:ascii="Arial Narrow" w:eastAsia="Arial Narrow" w:hAnsi="Arial Narrow" w:cs="Arial Narrow"/>
          <w:color w:val="231F20"/>
          <w:spacing w:val="-1"/>
          <w:w w:val="105"/>
          <w:sz w:val="18"/>
          <w:szCs w:val="18"/>
          <w:lang w:val="en-US"/>
        </w:rPr>
        <w:t>oboznachenij</w:t>
      </w:r>
      <w:proofErr w:type="spellEnd"/>
      <w:r w:rsidRPr="00E86549">
        <w:rPr>
          <w:rFonts w:ascii="Arial Narrow" w:eastAsia="Arial Narrow" w:hAnsi="Arial Narrow" w:cs="Arial Narrow"/>
          <w:color w:val="231F20"/>
          <w:spacing w:val="-1"/>
          <w:w w:val="105"/>
          <w:sz w:val="18"/>
          <w:szCs w:val="18"/>
          <w:lang w:val="en-US"/>
        </w:rPr>
        <w:t xml:space="preserve"> [Handbook of scientific terms and symbols]. St. Petersburg: </w:t>
      </w:r>
      <w:proofErr w:type="spellStart"/>
      <w:r w:rsidRPr="00E86549">
        <w:rPr>
          <w:rFonts w:ascii="Arial Narrow" w:eastAsia="Arial Narrow" w:hAnsi="Arial Narrow" w:cs="Arial Narrow"/>
          <w:color w:val="231F20"/>
          <w:spacing w:val="-1"/>
          <w:w w:val="105"/>
          <w:sz w:val="18"/>
          <w:szCs w:val="18"/>
          <w:lang w:val="en-US"/>
        </w:rPr>
        <w:t>Naukoemkie</w:t>
      </w:r>
      <w:proofErr w:type="spellEnd"/>
      <w:r w:rsidRPr="00E86549">
        <w:rPr>
          <w:rFonts w:ascii="Arial Narrow" w:eastAsia="Arial Narrow" w:hAnsi="Arial Narrow" w:cs="Arial Narrow"/>
          <w:color w:val="231F20"/>
          <w:spacing w:val="-1"/>
          <w:w w:val="105"/>
          <w:sz w:val="18"/>
          <w:szCs w:val="18"/>
          <w:lang w:val="en-US"/>
        </w:rPr>
        <w:t xml:space="preserve"> </w:t>
      </w:r>
      <w:proofErr w:type="spellStart"/>
      <w:r w:rsidRPr="00E86549">
        <w:rPr>
          <w:rFonts w:ascii="Arial Narrow" w:eastAsia="Arial Narrow" w:hAnsi="Arial Narrow" w:cs="Arial Narrow"/>
          <w:color w:val="231F20"/>
          <w:spacing w:val="-1"/>
          <w:w w:val="105"/>
          <w:sz w:val="18"/>
          <w:szCs w:val="18"/>
          <w:lang w:val="en-US"/>
        </w:rPr>
        <w:t>tekhnologii</w:t>
      </w:r>
      <w:proofErr w:type="spellEnd"/>
      <w:r w:rsidRPr="00E86549">
        <w:rPr>
          <w:rFonts w:ascii="Arial Narrow" w:eastAsia="Arial Narrow" w:hAnsi="Arial Narrow" w:cs="Arial Narrow"/>
          <w:color w:val="231F20"/>
          <w:spacing w:val="-1"/>
          <w:w w:val="105"/>
          <w:sz w:val="18"/>
          <w:szCs w:val="18"/>
          <w:lang w:val="en-US"/>
        </w:rPr>
        <w:t xml:space="preserve"> [Science-intensive technologies], 2019. 254 p. (In </w:t>
      </w:r>
      <w:proofErr w:type="spellStart"/>
      <w:r w:rsidRPr="00E86549">
        <w:rPr>
          <w:rFonts w:ascii="Arial Narrow" w:eastAsia="Arial Narrow" w:hAnsi="Arial Narrow" w:cs="Arial Narrow"/>
          <w:color w:val="231F20"/>
          <w:spacing w:val="-1"/>
          <w:w w:val="105"/>
          <w:sz w:val="18"/>
          <w:szCs w:val="18"/>
          <w:lang w:val="en-US"/>
        </w:rPr>
        <w:t>Rus</w:t>
      </w:r>
      <w:proofErr w:type="spellEnd"/>
      <w:r w:rsidRPr="00E86549">
        <w:rPr>
          <w:rFonts w:ascii="Arial Narrow" w:eastAsia="Arial Narrow" w:hAnsi="Arial Narrow" w:cs="Arial Narrow"/>
          <w:color w:val="231F20"/>
          <w:spacing w:val="-1"/>
          <w:w w:val="105"/>
          <w:sz w:val="18"/>
          <w:szCs w:val="18"/>
          <w:lang w:val="en-US"/>
        </w:rPr>
        <w:t>).</w:t>
      </w:r>
    </w:p>
    <w:p w14:paraId="565FD7CB" w14:textId="77777777" w:rsidR="00833A39" w:rsidRPr="00833A39" w:rsidRDefault="00833A39" w:rsidP="00833A39">
      <w:pPr>
        <w:spacing w:after="0"/>
        <w:rPr>
          <w:rFonts w:ascii="Arial Narrow" w:eastAsia="Arial Narrow" w:hAnsi="Arial Narrow" w:cs="Arial Narrow"/>
          <w:color w:val="231F20"/>
          <w:spacing w:val="-1"/>
          <w:w w:val="105"/>
          <w:sz w:val="18"/>
          <w:szCs w:val="18"/>
          <w:lang w:val="en-US"/>
        </w:rPr>
      </w:pPr>
    </w:p>
    <w:p w14:paraId="35E66CA6" w14:textId="77777777" w:rsidR="00833A39" w:rsidRPr="00833A39" w:rsidRDefault="00833A39" w:rsidP="00833A39">
      <w:pPr>
        <w:spacing w:after="0"/>
        <w:rPr>
          <w:rFonts w:ascii="Arial Narrow"/>
          <w:b/>
          <w:color w:val="231F20"/>
          <w:sz w:val="18"/>
          <w:lang w:val="en-US"/>
        </w:rPr>
      </w:pPr>
      <w:bookmarkStart w:id="2" w:name="_GoBack"/>
      <w:bookmarkEnd w:id="2"/>
    </w:p>
    <w:sectPr w:rsidR="00833A39" w:rsidRPr="00833A39" w:rsidSect="00527F0F">
      <w:headerReference w:type="default" r:id="rId17"/>
      <w:footerReference w:type="default" r:id="rId18"/>
      <w:pgSz w:w="12191" w:h="16160"/>
      <w:pgMar w:top="1843" w:right="1701" w:bottom="1361" w:left="1701" w:header="680" w:footer="57"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24756F" w15:done="0"/>
  <w15:commentEx w15:paraId="3ABA0542" w15:done="0"/>
  <w15:commentEx w15:paraId="0D6877F7" w15:done="0"/>
  <w15:commentEx w15:paraId="7BCF010A" w15:done="0"/>
  <w15:commentEx w15:paraId="4F67D352" w15:done="0"/>
  <w15:commentEx w15:paraId="5D22BFD6" w15:done="0"/>
  <w15:commentEx w15:paraId="192666C9" w15:done="0"/>
  <w15:commentEx w15:paraId="7141F207" w15:done="0"/>
  <w15:commentEx w15:paraId="09EEDB8D" w15:done="0"/>
  <w15:commentEx w15:paraId="2B695E01" w15:done="0"/>
  <w15:commentEx w15:paraId="04482588" w15:done="0"/>
  <w15:commentEx w15:paraId="5ED48BBA" w15:done="0"/>
  <w15:commentEx w15:paraId="1B0136B0" w15:done="0"/>
  <w15:commentEx w15:paraId="189BC8CB" w15:done="0"/>
  <w15:commentEx w15:paraId="2B72D8D5" w15:done="0"/>
  <w15:commentEx w15:paraId="6FF528FC" w15:done="0"/>
  <w15:commentEx w15:paraId="2B3241EF" w15:done="0"/>
  <w15:commentEx w15:paraId="421847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57A08" w14:textId="77777777" w:rsidR="00FA4941" w:rsidRDefault="00FA4941" w:rsidP="00A25D73">
      <w:pPr>
        <w:spacing w:after="0" w:line="240" w:lineRule="auto"/>
      </w:pPr>
      <w:r>
        <w:separator/>
      </w:r>
    </w:p>
  </w:endnote>
  <w:endnote w:type="continuationSeparator" w:id="0">
    <w:p w14:paraId="6F5D3CC4" w14:textId="77777777" w:rsidR="00FA4941" w:rsidRDefault="00FA4941" w:rsidP="00A25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Roboto Cn">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855338"/>
      <w:docPartObj>
        <w:docPartGallery w:val="Page Numbers (Bottom of Page)"/>
        <w:docPartUnique/>
      </w:docPartObj>
    </w:sdtPr>
    <w:sdtEndPr>
      <w:rPr>
        <w:rFonts w:ascii="Arial" w:hAnsi="Arial" w:cs="Arial"/>
        <w:sz w:val="24"/>
        <w:szCs w:val="24"/>
      </w:rPr>
    </w:sdtEndPr>
    <w:sdtContent>
      <w:p w14:paraId="589A479E" w14:textId="3AEBE7F6" w:rsidR="00527F0F" w:rsidRDefault="00A25D73" w:rsidP="00527F0F">
        <w:pPr>
          <w:pStyle w:val="a5"/>
          <w:tabs>
            <w:tab w:val="clear" w:pos="4677"/>
            <w:tab w:val="center" w:pos="7938"/>
          </w:tabs>
          <w:rPr>
            <w:rFonts w:ascii="Arial" w:hAnsi="Arial" w:cs="Arial"/>
            <w:sz w:val="24"/>
            <w:szCs w:val="24"/>
          </w:rPr>
        </w:pPr>
        <w:r w:rsidRPr="00527F0F">
          <w:rPr>
            <w:rFonts w:ascii="Arial" w:hAnsi="Arial" w:cs="Arial"/>
            <w:b/>
          </w:rPr>
          <w:fldChar w:fldCharType="begin"/>
        </w:r>
        <w:r w:rsidRPr="00527F0F">
          <w:rPr>
            <w:rFonts w:ascii="Arial" w:hAnsi="Arial" w:cs="Arial"/>
            <w:b/>
          </w:rPr>
          <w:instrText>PAGE   \* MERGEFORMAT</w:instrText>
        </w:r>
        <w:r w:rsidRPr="00527F0F">
          <w:rPr>
            <w:rFonts w:ascii="Arial" w:hAnsi="Arial" w:cs="Arial"/>
            <w:b/>
          </w:rPr>
          <w:fldChar w:fldCharType="separate"/>
        </w:r>
        <w:r w:rsidR="00CC0144">
          <w:rPr>
            <w:rFonts w:ascii="Arial" w:hAnsi="Arial" w:cs="Arial"/>
            <w:b/>
            <w:noProof/>
          </w:rPr>
          <w:t>4</w:t>
        </w:r>
        <w:r w:rsidRPr="00527F0F">
          <w:rPr>
            <w:rFonts w:ascii="Arial" w:hAnsi="Arial" w:cs="Arial"/>
            <w:b/>
          </w:rPr>
          <w:fldChar w:fldCharType="end"/>
        </w:r>
        <w:r w:rsidR="00527F0F">
          <w:rPr>
            <w:rFonts w:ascii="Arial" w:hAnsi="Arial" w:cs="Arial"/>
            <w:b/>
          </w:rPr>
          <w:tab/>
        </w:r>
        <w:r w:rsidR="0049186A" w:rsidRPr="00527F0F">
          <w:rPr>
            <w:rFonts w:ascii="Arial" w:hAnsi="Arial" w:cs="Arial"/>
            <w:sz w:val="18"/>
            <w:szCs w:val="18"/>
            <w:lang w:val="en-US"/>
          </w:rPr>
          <w:t>I-methods.</w:t>
        </w:r>
        <w:r w:rsidR="00527F0F">
          <w:rPr>
            <w:rFonts w:ascii="Arial" w:hAnsi="Arial" w:cs="Arial"/>
            <w:sz w:val="18"/>
            <w:szCs w:val="18"/>
            <w:lang w:val="en-US"/>
          </w:rPr>
          <w:t xml:space="preserve"> </w:t>
        </w:r>
        <w:r w:rsidR="0049186A" w:rsidRPr="00527F0F">
          <w:rPr>
            <w:rFonts w:ascii="Arial" w:hAnsi="Arial" w:cs="Arial"/>
            <w:sz w:val="18"/>
            <w:szCs w:val="18"/>
            <w:lang w:val="en-US"/>
          </w:rPr>
          <w:t>202</w:t>
        </w:r>
        <w:r w:rsidR="00E86549">
          <w:rPr>
            <w:rFonts w:ascii="Arial" w:hAnsi="Arial" w:cs="Arial"/>
            <w:sz w:val="18"/>
            <w:szCs w:val="18"/>
          </w:rPr>
          <w:t>2</w:t>
        </w:r>
        <w:r w:rsidR="0049186A" w:rsidRPr="00527F0F">
          <w:rPr>
            <w:rFonts w:ascii="Arial" w:hAnsi="Arial" w:cs="Arial"/>
            <w:sz w:val="18"/>
            <w:szCs w:val="18"/>
            <w:lang w:val="en-US"/>
          </w:rPr>
          <w:t xml:space="preserve">. </w:t>
        </w:r>
        <w:r w:rsidR="0049186A" w:rsidRPr="00527F0F">
          <w:rPr>
            <w:rFonts w:ascii="Arial" w:hAnsi="Arial" w:cs="Arial"/>
            <w:sz w:val="18"/>
            <w:szCs w:val="18"/>
          </w:rPr>
          <w:t>Т. 1</w:t>
        </w:r>
        <w:r w:rsidR="00E86549">
          <w:rPr>
            <w:rFonts w:ascii="Arial" w:hAnsi="Arial" w:cs="Arial"/>
            <w:sz w:val="18"/>
            <w:szCs w:val="18"/>
          </w:rPr>
          <w:t>4</w:t>
        </w:r>
        <w:r w:rsidR="0049186A" w:rsidRPr="00527F0F">
          <w:rPr>
            <w:rFonts w:ascii="Arial" w:hAnsi="Arial" w:cs="Arial"/>
            <w:sz w:val="18"/>
            <w:szCs w:val="18"/>
          </w:rPr>
          <w:t>. №</w:t>
        </w:r>
        <w:r w:rsidR="00581EC6">
          <w:rPr>
            <w:rFonts w:ascii="Arial" w:hAnsi="Arial" w:cs="Arial"/>
            <w:sz w:val="18"/>
            <w:szCs w:val="18"/>
          </w:rPr>
          <w:t>4</w:t>
        </w:r>
      </w:p>
      <w:p w14:paraId="31BA6CFD" w14:textId="77777777" w:rsidR="00A25D73" w:rsidRPr="00527F0F" w:rsidRDefault="00FA4941" w:rsidP="00527F0F">
        <w:pPr>
          <w:pStyle w:val="a5"/>
          <w:tabs>
            <w:tab w:val="clear" w:pos="4677"/>
            <w:tab w:val="center" w:pos="7938"/>
          </w:tabs>
          <w:rPr>
            <w:rFonts w:ascii="Arial" w:hAnsi="Arial" w:cs="Arial"/>
            <w:sz w:val="24"/>
            <w:szCs w:val="24"/>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A1F76" w14:textId="77777777" w:rsidR="00FA4941" w:rsidRDefault="00FA4941" w:rsidP="00A25D73">
      <w:pPr>
        <w:spacing w:after="0" w:line="240" w:lineRule="auto"/>
      </w:pPr>
      <w:r>
        <w:separator/>
      </w:r>
    </w:p>
  </w:footnote>
  <w:footnote w:type="continuationSeparator" w:id="0">
    <w:p w14:paraId="6C52D59D" w14:textId="77777777" w:rsidR="00FA4941" w:rsidRDefault="00FA4941" w:rsidP="00A25D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35848" w14:textId="77777777" w:rsidR="0049186A" w:rsidRDefault="0049186A">
    <w:pPr>
      <w:pStyle w:val="a3"/>
    </w:pPr>
    <w:r w:rsidRPr="0049186A">
      <w:rPr>
        <w:noProof/>
        <w:lang w:eastAsia="ru-RU"/>
      </w:rPr>
      <w:drawing>
        <wp:inline distT="0" distB="0" distL="0" distR="0" wp14:anchorId="1CC3572E" wp14:editId="0CF4543C">
          <wp:extent cx="5581015" cy="604997"/>
          <wp:effectExtent l="0" t="0" r="635" b="5080"/>
          <wp:docPr id="8" name="Рисунок 8" descr="F:\АМ-1-2021\Лог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АМ-1-2021\Лого-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015" cy="60499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23CF7"/>
    <w:multiLevelType w:val="hybridMultilevel"/>
    <w:tmpl w:val="1FA67FF2"/>
    <w:lvl w:ilvl="0" w:tplc="E4B0F366">
      <w:start w:val="1"/>
      <w:numFmt w:val="bullet"/>
      <w:lvlText w:val=""/>
      <w:lvlJc w:val="left"/>
      <w:pPr>
        <w:ind w:left="1146" w:hanging="360"/>
      </w:pPr>
      <w:rPr>
        <w:rFonts w:ascii="Symbol" w:hAnsi="Symbol" w:hint="default"/>
        <w:color w:val="FF000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1E6825B8"/>
    <w:multiLevelType w:val="hybridMultilevel"/>
    <w:tmpl w:val="8A1CB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680DC9"/>
    <w:multiLevelType w:val="hybridMultilevel"/>
    <w:tmpl w:val="78A0F76E"/>
    <w:lvl w:ilvl="0" w:tplc="BEEACB82">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
    <w:nsid w:val="556967B6"/>
    <w:multiLevelType w:val="hybridMultilevel"/>
    <w:tmpl w:val="98B01770"/>
    <w:lvl w:ilvl="0" w:tplc="3F6ECB3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
    <w:nsid w:val="596C4F0A"/>
    <w:multiLevelType w:val="hybridMultilevel"/>
    <w:tmpl w:val="D77C4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1A0B09"/>
    <w:multiLevelType w:val="hybridMultilevel"/>
    <w:tmpl w:val="1E5AC50C"/>
    <w:lvl w:ilvl="0" w:tplc="FCFCD83A">
      <w:start w:val="1"/>
      <w:numFmt w:val="bullet"/>
      <w:lvlText w:val=""/>
      <w:lvlJc w:val="left"/>
      <w:pPr>
        <w:ind w:left="644" w:hanging="360"/>
      </w:pPr>
      <w:rPr>
        <w:rFonts w:ascii="Symbol" w:hAnsi="Symbol" w:hint="default"/>
        <w:color w:val="FF000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68490FF0"/>
    <w:multiLevelType w:val="hybridMultilevel"/>
    <w:tmpl w:val="37F29FD8"/>
    <w:lvl w:ilvl="0" w:tplc="C93A578C">
      <w:start w:val="1"/>
      <w:numFmt w:val="decimal"/>
      <w:lvlText w:val="%1."/>
      <w:lvlJc w:val="left"/>
      <w:pPr>
        <w:ind w:left="347" w:hanging="227"/>
      </w:pPr>
      <w:rPr>
        <w:rFonts w:ascii="Arial Narrow" w:eastAsia="Arial Narrow" w:hAnsi="Arial Narrow" w:hint="default"/>
        <w:color w:val="231F20"/>
        <w:sz w:val="18"/>
        <w:szCs w:val="18"/>
      </w:rPr>
    </w:lvl>
    <w:lvl w:ilvl="1" w:tplc="2F1EDF36">
      <w:start w:val="1"/>
      <w:numFmt w:val="bullet"/>
      <w:lvlText w:val="•"/>
      <w:lvlJc w:val="left"/>
      <w:pPr>
        <w:ind w:left="1215" w:hanging="227"/>
      </w:pPr>
      <w:rPr>
        <w:rFonts w:hint="default"/>
      </w:rPr>
    </w:lvl>
    <w:lvl w:ilvl="2" w:tplc="BAD29078">
      <w:start w:val="1"/>
      <w:numFmt w:val="bullet"/>
      <w:lvlText w:val="•"/>
      <w:lvlJc w:val="left"/>
      <w:pPr>
        <w:ind w:left="2083" w:hanging="227"/>
      </w:pPr>
      <w:rPr>
        <w:rFonts w:hint="default"/>
      </w:rPr>
    </w:lvl>
    <w:lvl w:ilvl="3" w:tplc="F078BB5E">
      <w:start w:val="1"/>
      <w:numFmt w:val="bullet"/>
      <w:lvlText w:val="•"/>
      <w:lvlJc w:val="left"/>
      <w:pPr>
        <w:ind w:left="2952" w:hanging="227"/>
      </w:pPr>
      <w:rPr>
        <w:rFonts w:hint="default"/>
      </w:rPr>
    </w:lvl>
    <w:lvl w:ilvl="4" w:tplc="7B260640">
      <w:start w:val="1"/>
      <w:numFmt w:val="bullet"/>
      <w:lvlText w:val="•"/>
      <w:lvlJc w:val="left"/>
      <w:pPr>
        <w:ind w:left="3820" w:hanging="227"/>
      </w:pPr>
      <w:rPr>
        <w:rFonts w:hint="default"/>
      </w:rPr>
    </w:lvl>
    <w:lvl w:ilvl="5" w:tplc="43A691F0">
      <w:start w:val="1"/>
      <w:numFmt w:val="bullet"/>
      <w:lvlText w:val="•"/>
      <w:lvlJc w:val="left"/>
      <w:pPr>
        <w:ind w:left="4688" w:hanging="227"/>
      </w:pPr>
      <w:rPr>
        <w:rFonts w:hint="default"/>
      </w:rPr>
    </w:lvl>
    <w:lvl w:ilvl="6" w:tplc="21AAD0C2">
      <w:start w:val="1"/>
      <w:numFmt w:val="bullet"/>
      <w:lvlText w:val="•"/>
      <w:lvlJc w:val="left"/>
      <w:pPr>
        <w:ind w:left="5556" w:hanging="227"/>
      </w:pPr>
      <w:rPr>
        <w:rFonts w:hint="default"/>
      </w:rPr>
    </w:lvl>
    <w:lvl w:ilvl="7" w:tplc="244CF76E">
      <w:start w:val="1"/>
      <w:numFmt w:val="bullet"/>
      <w:lvlText w:val="•"/>
      <w:lvlJc w:val="left"/>
      <w:pPr>
        <w:ind w:left="6424" w:hanging="227"/>
      </w:pPr>
      <w:rPr>
        <w:rFonts w:hint="default"/>
      </w:rPr>
    </w:lvl>
    <w:lvl w:ilvl="8" w:tplc="CBA2C1B6">
      <w:start w:val="1"/>
      <w:numFmt w:val="bullet"/>
      <w:lvlText w:val="•"/>
      <w:lvlJc w:val="left"/>
      <w:pPr>
        <w:ind w:left="7292" w:hanging="227"/>
      </w:pPr>
      <w:rPr>
        <w:rFonts w:hint="default"/>
      </w:rPr>
    </w:lvl>
  </w:abstractNum>
  <w:num w:numId="1">
    <w:abstractNumId w:val="3"/>
  </w:num>
  <w:num w:numId="2">
    <w:abstractNumId w:val="6"/>
  </w:num>
  <w:num w:numId="3">
    <w:abstractNumId w:val="1"/>
  </w:num>
  <w:num w:numId="4">
    <w:abstractNumId w:val="5"/>
  </w:num>
  <w:num w:numId="5">
    <w:abstractNumId w:val="4"/>
  </w:num>
  <w:num w:numId="6">
    <w:abstractNumId w:val="2"/>
  </w:num>
  <w:num w:numId="7">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Иванова Оксана Валерьевна">
    <w15:presenceInfo w15:providerId="None" w15:userId="Иванова Оксана Валерь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D73"/>
    <w:rsid w:val="00027071"/>
    <w:rsid w:val="00086347"/>
    <w:rsid w:val="00121058"/>
    <w:rsid w:val="001C3383"/>
    <w:rsid w:val="00226649"/>
    <w:rsid w:val="0025337A"/>
    <w:rsid w:val="00297014"/>
    <w:rsid w:val="003A7390"/>
    <w:rsid w:val="0049186A"/>
    <w:rsid w:val="0049576E"/>
    <w:rsid w:val="00526FDF"/>
    <w:rsid w:val="00527F0F"/>
    <w:rsid w:val="005338A7"/>
    <w:rsid w:val="00581EC6"/>
    <w:rsid w:val="006901A2"/>
    <w:rsid w:val="006C1FF5"/>
    <w:rsid w:val="00716C19"/>
    <w:rsid w:val="0072147C"/>
    <w:rsid w:val="00724F2A"/>
    <w:rsid w:val="00772630"/>
    <w:rsid w:val="007963F7"/>
    <w:rsid w:val="00833A39"/>
    <w:rsid w:val="00837A34"/>
    <w:rsid w:val="0087786F"/>
    <w:rsid w:val="00A25D73"/>
    <w:rsid w:val="00A45D79"/>
    <w:rsid w:val="00A5675A"/>
    <w:rsid w:val="00AC27BA"/>
    <w:rsid w:val="00B34902"/>
    <w:rsid w:val="00B35BA3"/>
    <w:rsid w:val="00B46DF1"/>
    <w:rsid w:val="00BD1457"/>
    <w:rsid w:val="00C61EB3"/>
    <w:rsid w:val="00CA4168"/>
    <w:rsid w:val="00CC0144"/>
    <w:rsid w:val="00DC5CBA"/>
    <w:rsid w:val="00DD100C"/>
    <w:rsid w:val="00DE4C20"/>
    <w:rsid w:val="00E86549"/>
    <w:rsid w:val="00E86CB6"/>
    <w:rsid w:val="00F46537"/>
    <w:rsid w:val="00FA4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7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style>
  <w:style w:type="paragraph" w:styleId="1">
    <w:name w:val="heading 1"/>
    <w:basedOn w:val="a"/>
    <w:next w:val="a"/>
    <w:link w:val="10"/>
    <w:uiPriority w:val="9"/>
    <w:rsid w:val="002266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5D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5D73"/>
  </w:style>
  <w:style w:type="paragraph" w:styleId="a5">
    <w:name w:val="footer"/>
    <w:basedOn w:val="a"/>
    <w:link w:val="a6"/>
    <w:uiPriority w:val="99"/>
    <w:unhideWhenUsed/>
    <w:rsid w:val="00A25D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5D73"/>
  </w:style>
  <w:style w:type="paragraph" w:customStyle="1" w:styleId="a7">
    <w:name w:val="[Основной абзац]"/>
    <w:basedOn w:val="a"/>
    <w:link w:val="a8"/>
    <w:uiPriority w:val="99"/>
    <w:rsid w:val="0049186A"/>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a9">
    <w:name w:val="List Paragraph"/>
    <w:basedOn w:val="a"/>
    <w:uiPriority w:val="34"/>
    <w:rsid w:val="00527F0F"/>
    <w:pPr>
      <w:spacing w:after="0" w:line="360" w:lineRule="auto"/>
      <w:ind w:left="720" w:firstLine="851"/>
      <w:contextualSpacing/>
    </w:pPr>
    <w:rPr>
      <w:rFonts w:ascii="Arial" w:hAnsi="Arial"/>
      <w:sz w:val="24"/>
    </w:rPr>
  </w:style>
  <w:style w:type="paragraph" w:customStyle="1" w:styleId="11">
    <w:name w:val="Заголовок1"/>
    <w:basedOn w:val="a7"/>
    <w:link w:val="aa"/>
    <w:autoRedefine/>
    <w:qFormat/>
    <w:rsid w:val="003A7390"/>
    <w:pPr>
      <w:spacing w:before="600"/>
    </w:pPr>
    <w:rPr>
      <w:rFonts w:ascii="Arial Narrow" w:hAnsi="Arial Narrow" w:cs="Arial"/>
      <w:spacing w:val="-4"/>
      <w:sz w:val="36"/>
      <w:szCs w:val="36"/>
      <w:lang w:val="ru-RU"/>
    </w:rPr>
  </w:style>
  <w:style w:type="character" w:customStyle="1" w:styleId="10">
    <w:name w:val="Заголовок 1 Знак"/>
    <w:basedOn w:val="a0"/>
    <w:link w:val="1"/>
    <w:uiPriority w:val="9"/>
    <w:rsid w:val="00226649"/>
    <w:rPr>
      <w:rFonts w:asciiTheme="majorHAnsi" w:eastAsiaTheme="majorEastAsia" w:hAnsiTheme="majorHAnsi" w:cstheme="majorBidi"/>
      <w:color w:val="2E74B5" w:themeColor="accent1" w:themeShade="BF"/>
      <w:sz w:val="32"/>
      <w:szCs w:val="32"/>
    </w:rPr>
  </w:style>
  <w:style w:type="character" w:customStyle="1" w:styleId="a8">
    <w:name w:val="[Основной абзац] Знак"/>
    <w:basedOn w:val="a0"/>
    <w:link w:val="a7"/>
    <w:uiPriority w:val="99"/>
    <w:rsid w:val="00527F0F"/>
    <w:rPr>
      <w:rFonts w:ascii="Minion Pro" w:hAnsi="Minion Pro" w:cs="Minion Pro"/>
      <w:color w:val="000000"/>
      <w:sz w:val="24"/>
      <w:szCs w:val="24"/>
      <w:lang w:val="en-US"/>
    </w:rPr>
  </w:style>
  <w:style w:type="character" w:customStyle="1" w:styleId="aa">
    <w:name w:val="Заголовок Знак"/>
    <w:basedOn w:val="a8"/>
    <w:link w:val="11"/>
    <w:rsid w:val="003A7390"/>
    <w:rPr>
      <w:rFonts w:ascii="Arial Narrow" w:hAnsi="Arial Narrow" w:cs="Arial"/>
      <w:color w:val="000000"/>
      <w:spacing w:val="-4"/>
      <w:sz w:val="36"/>
      <w:szCs w:val="36"/>
      <w:lang w:val="en-US"/>
    </w:rPr>
  </w:style>
  <w:style w:type="paragraph" w:customStyle="1" w:styleId="ab">
    <w:name w:val="Текст статьи"/>
    <w:basedOn w:val="a"/>
    <w:link w:val="ac"/>
    <w:autoRedefine/>
    <w:qFormat/>
    <w:rsid w:val="00DC5CBA"/>
    <w:pPr>
      <w:tabs>
        <w:tab w:val="left" w:pos="709"/>
      </w:tabs>
      <w:spacing w:after="0" w:line="276" w:lineRule="auto"/>
      <w:ind w:firstLine="426"/>
      <w:jc w:val="both"/>
    </w:pPr>
    <w:rPr>
      <w:rFonts w:ascii="Times New Roman" w:hAnsi="Times New Roman" w:cs="Times New Roman"/>
    </w:rPr>
  </w:style>
  <w:style w:type="paragraph" w:customStyle="1" w:styleId="ad">
    <w:name w:val="Подзаголовки статьи"/>
    <w:basedOn w:val="a"/>
    <w:link w:val="ae"/>
    <w:autoRedefine/>
    <w:qFormat/>
    <w:rsid w:val="00E86549"/>
    <w:pPr>
      <w:shd w:val="clear" w:color="auto" w:fill="FFFFFF" w:themeFill="background1"/>
      <w:spacing w:after="60" w:line="240" w:lineRule="auto"/>
      <w:ind w:right="454" w:firstLine="425"/>
    </w:pPr>
    <w:rPr>
      <w:rFonts w:ascii="Times New Roman" w:hAnsi="Times New Roman" w:cs="Times New Roman"/>
      <w:b/>
    </w:rPr>
  </w:style>
  <w:style w:type="character" w:customStyle="1" w:styleId="ac">
    <w:name w:val="Текст статьи Знак"/>
    <w:basedOn w:val="a0"/>
    <w:link w:val="ab"/>
    <w:rsid w:val="00DC5CBA"/>
    <w:rPr>
      <w:rFonts w:ascii="Times New Roman" w:hAnsi="Times New Roman" w:cs="Times New Roman"/>
    </w:rPr>
  </w:style>
  <w:style w:type="paragraph" w:customStyle="1" w:styleId="af">
    <w:name w:val="Аннотация"/>
    <w:basedOn w:val="a7"/>
    <w:link w:val="af0"/>
    <w:autoRedefine/>
    <w:qFormat/>
    <w:rsid w:val="00C61EB3"/>
    <w:pPr>
      <w:jc w:val="both"/>
    </w:pPr>
    <w:rPr>
      <w:rFonts w:ascii="Arial Narrow" w:hAnsi="Arial Narrow" w:cs="Times New Roman"/>
      <w:caps/>
      <w:spacing w:val="2"/>
      <w:sz w:val="18"/>
      <w:lang w:val="ru-RU"/>
    </w:rPr>
  </w:style>
  <w:style w:type="character" w:customStyle="1" w:styleId="ae">
    <w:name w:val="Подзаголовки статьи Знак"/>
    <w:basedOn w:val="a0"/>
    <w:link w:val="ad"/>
    <w:rsid w:val="00E86549"/>
    <w:rPr>
      <w:rFonts w:ascii="Times New Roman" w:hAnsi="Times New Roman" w:cs="Times New Roman"/>
      <w:b/>
      <w:shd w:val="clear" w:color="auto" w:fill="FFFFFF" w:themeFill="background1"/>
    </w:rPr>
  </w:style>
  <w:style w:type="character" w:customStyle="1" w:styleId="af0">
    <w:name w:val="Аннотация Знак"/>
    <w:basedOn w:val="a8"/>
    <w:link w:val="af"/>
    <w:rsid w:val="00C61EB3"/>
    <w:rPr>
      <w:rFonts w:ascii="Arial Narrow" w:hAnsi="Arial Narrow" w:cs="Times New Roman"/>
      <w:caps/>
      <w:color w:val="000000"/>
      <w:spacing w:val="2"/>
      <w:sz w:val="18"/>
      <w:szCs w:val="24"/>
      <w:lang w:val="en-US"/>
    </w:rPr>
  </w:style>
  <w:style w:type="paragraph" w:styleId="af1">
    <w:name w:val="Balloon Text"/>
    <w:basedOn w:val="a"/>
    <w:link w:val="af2"/>
    <w:uiPriority w:val="99"/>
    <w:semiHidden/>
    <w:unhideWhenUsed/>
    <w:rsid w:val="00716C1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16C19"/>
    <w:rPr>
      <w:rFonts w:ascii="Tahoma" w:hAnsi="Tahoma" w:cs="Tahoma"/>
      <w:sz w:val="16"/>
      <w:szCs w:val="16"/>
    </w:rPr>
  </w:style>
  <w:style w:type="paragraph" w:customStyle="1" w:styleId="Default">
    <w:name w:val="Default"/>
    <w:rsid w:val="003A73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
    <w:name w:val="4 Текст"/>
    <w:basedOn w:val="a"/>
    <w:qFormat/>
    <w:rsid w:val="003A7390"/>
    <w:pPr>
      <w:spacing w:after="0" w:line="240" w:lineRule="auto"/>
      <w:ind w:firstLine="567"/>
      <w:jc w:val="both"/>
    </w:pPr>
    <w:rPr>
      <w:rFonts w:ascii="Times New Roman" w:eastAsia="Times New Roman" w:hAnsi="Times New Roman" w:cs="Calibri"/>
      <w:color w:val="000000"/>
      <w:lang w:eastAsia="ru-RU"/>
    </w:rPr>
  </w:style>
  <w:style w:type="paragraph" w:customStyle="1" w:styleId="af3">
    <w:name w:val="статья"/>
    <w:basedOn w:val="a"/>
    <w:qFormat/>
    <w:rsid w:val="003A7390"/>
    <w:pPr>
      <w:spacing w:before="120" w:after="240" w:line="240" w:lineRule="auto"/>
      <w:jc w:val="center"/>
    </w:pPr>
    <w:rPr>
      <w:rFonts w:ascii="Times New Roman" w:eastAsia="Times New Roman" w:hAnsi="Times New Roman" w:cs="Calibri"/>
      <w:b/>
      <w:color w:val="000000"/>
      <w:sz w:val="24"/>
      <w:lang w:eastAsia="ru-RU"/>
    </w:rPr>
  </w:style>
  <w:style w:type="paragraph" w:styleId="af4">
    <w:name w:val="Bibliography"/>
    <w:basedOn w:val="a"/>
    <w:next w:val="a"/>
    <w:uiPriority w:val="37"/>
    <w:semiHidden/>
    <w:unhideWhenUsed/>
    <w:rsid w:val="005338A7"/>
  </w:style>
  <w:style w:type="paragraph" w:styleId="af5">
    <w:name w:val="footnote text"/>
    <w:basedOn w:val="a"/>
    <w:link w:val="af6"/>
    <w:qFormat/>
    <w:rsid w:val="005338A7"/>
    <w:pPr>
      <w:spacing w:after="0" w:line="240" w:lineRule="auto"/>
    </w:pPr>
    <w:rPr>
      <w:rFonts w:ascii="Times" w:eastAsia="MS Mincho" w:hAnsi="Times" w:cs="Times New Roman"/>
      <w:sz w:val="20"/>
      <w:szCs w:val="20"/>
      <w:lang w:val="en-US" w:eastAsia="de-DE"/>
    </w:rPr>
  </w:style>
  <w:style w:type="character" w:customStyle="1" w:styleId="af6">
    <w:name w:val="Текст сноски Знак"/>
    <w:basedOn w:val="a0"/>
    <w:link w:val="af5"/>
    <w:qFormat/>
    <w:rsid w:val="005338A7"/>
    <w:rPr>
      <w:rFonts w:ascii="Times" w:eastAsia="MS Mincho" w:hAnsi="Times" w:cs="Times New Roman"/>
      <w:sz w:val="20"/>
      <w:szCs w:val="20"/>
      <w:lang w:val="en-US" w:eastAsia="de-DE"/>
    </w:rPr>
  </w:style>
  <w:style w:type="paragraph" w:customStyle="1" w:styleId="af7">
    <w:name w:val="инфо"/>
    <w:basedOn w:val="a"/>
    <w:qFormat/>
    <w:rsid w:val="005338A7"/>
    <w:pPr>
      <w:spacing w:after="200" w:line="240" w:lineRule="auto"/>
      <w:ind w:left="1134" w:right="1134"/>
      <w:jc w:val="both"/>
    </w:pPr>
    <w:rPr>
      <w:rFonts w:ascii="Times New Roman" w:eastAsia="Calibri" w:hAnsi="Times New Roman" w:cs="Times New Roman"/>
      <w:sz w:val="20"/>
    </w:rPr>
  </w:style>
  <w:style w:type="character" w:styleId="af8">
    <w:name w:val="Hyperlink"/>
    <w:basedOn w:val="a0"/>
    <w:uiPriority w:val="99"/>
    <w:unhideWhenUsed/>
    <w:rsid w:val="00837A34"/>
    <w:rPr>
      <w:color w:val="0563C1" w:themeColor="hyperlink"/>
      <w:u w:val="single"/>
    </w:rPr>
  </w:style>
  <w:style w:type="character" w:styleId="af9">
    <w:name w:val="annotation reference"/>
    <w:basedOn w:val="a0"/>
    <w:uiPriority w:val="99"/>
    <w:semiHidden/>
    <w:unhideWhenUsed/>
    <w:rsid w:val="00DC5CBA"/>
    <w:rPr>
      <w:sz w:val="16"/>
      <w:szCs w:val="16"/>
    </w:rPr>
  </w:style>
  <w:style w:type="paragraph" w:styleId="afa">
    <w:name w:val="annotation text"/>
    <w:basedOn w:val="a"/>
    <w:link w:val="afb"/>
    <w:uiPriority w:val="99"/>
    <w:semiHidden/>
    <w:unhideWhenUsed/>
    <w:rsid w:val="00DC5CBA"/>
    <w:pPr>
      <w:spacing w:line="240" w:lineRule="auto"/>
    </w:pPr>
    <w:rPr>
      <w:sz w:val="20"/>
      <w:szCs w:val="20"/>
    </w:rPr>
  </w:style>
  <w:style w:type="character" w:customStyle="1" w:styleId="afb">
    <w:name w:val="Текст примечания Знак"/>
    <w:basedOn w:val="a0"/>
    <w:link w:val="afa"/>
    <w:uiPriority w:val="99"/>
    <w:semiHidden/>
    <w:rsid w:val="00DC5CBA"/>
    <w:rPr>
      <w:sz w:val="20"/>
      <w:szCs w:val="20"/>
    </w:rPr>
  </w:style>
  <w:style w:type="paragraph" w:styleId="afc">
    <w:name w:val="annotation subject"/>
    <w:basedOn w:val="afa"/>
    <w:next w:val="afa"/>
    <w:link w:val="afd"/>
    <w:uiPriority w:val="99"/>
    <w:semiHidden/>
    <w:unhideWhenUsed/>
    <w:rsid w:val="00DC5CBA"/>
    <w:rPr>
      <w:b/>
      <w:bCs/>
    </w:rPr>
  </w:style>
  <w:style w:type="character" w:customStyle="1" w:styleId="afd">
    <w:name w:val="Тема примечания Знак"/>
    <w:basedOn w:val="afb"/>
    <w:link w:val="afc"/>
    <w:uiPriority w:val="99"/>
    <w:semiHidden/>
    <w:rsid w:val="00DC5CB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style>
  <w:style w:type="paragraph" w:styleId="1">
    <w:name w:val="heading 1"/>
    <w:basedOn w:val="a"/>
    <w:next w:val="a"/>
    <w:link w:val="10"/>
    <w:uiPriority w:val="9"/>
    <w:rsid w:val="002266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5D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5D73"/>
  </w:style>
  <w:style w:type="paragraph" w:styleId="a5">
    <w:name w:val="footer"/>
    <w:basedOn w:val="a"/>
    <w:link w:val="a6"/>
    <w:uiPriority w:val="99"/>
    <w:unhideWhenUsed/>
    <w:rsid w:val="00A25D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5D73"/>
  </w:style>
  <w:style w:type="paragraph" w:customStyle="1" w:styleId="a7">
    <w:name w:val="[Основной абзац]"/>
    <w:basedOn w:val="a"/>
    <w:link w:val="a8"/>
    <w:uiPriority w:val="99"/>
    <w:rsid w:val="0049186A"/>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a9">
    <w:name w:val="List Paragraph"/>
    <w:basedOn w:val="a"/>
    <w:uiPriority w:val="34"/>
    <w:rsid w:val="00527F0F"/>
    <w:pPr>
      <w:spacing w:after="0" w:line="360" w:lineRule="auto"/>
      <w:ind w:left="720" w:firstLine="851"/>
      <w:contextualSpacing/>
    </w:pPr>
    <w:rPr>
      <w:rFonts w:ascii="Arial" w:hAnsi="Arial"/>
      <w:sz w:val="24"/>
    </w:rPr>
  </w:style>
  <w:style w:type="paragraph" w:customStyle="1" w:styleId="11">
    <w:name w:val="Заголовок1"/>
    <w:basedOn w:val="a7"/>
    <w:link w:val="aa"/>
    <w:autoRedefine/>
    <w:qFormat/>
    <w:rsid w:val="003A7390"/>
    <w:pPr>
      <w:spacing w:before="600"/>
    </w:pPr>
    <w:rPr>
      <w:rFonts w:ascii="Arial Narrow" w:hAnsi="Arial Narrow" w:cs="Arial"/>
      <w:spacing w:val="-4"/>
      <w:sz w:val="36"/>
      <w:szCs w:val="36"/>
      <w:lang w:val="ru-RU"/>
    </w:rPr>
  </w:style>
  <w:style w:type="character" w:customStyle="1" w:styleId="10">
    <w:name w:val="Заголовок 1 Знак"/>
    <w:basedOn w:val="a0"/>
    <w:link w:val="1"/>
    <w:uiPriority w:val="9"/>
    <w:rsid w:val="00226649"/>
    <w:rPr>
      <w:rFonts w:asciiTheme="majorHAnsi" w:eastAsiaTheme="majorEastAsia" w:hAnsiTheme="majorHAnsi" w:cstheme="majorBidi"/>
      <w:color w:val="2E74B5" w:themeColor="accent1" w:themeShade="BF"/>
      <w:sz w:val="32"/>
      <w:szCs w:val="32"/>
    </w:rPr>
  </w:style>
  <w:style w:type="character" w:customStyle="1" w:styleId="a8">
    <w:name w:val="[Основной абзац] Знак"/>
    <w:basedOn w:val="a0"/>
    <w:link w:val="a7"/>
    <w:uiPriority w:val="99"/>
    <w:rsid w:val="00527F0F"/>
    <w:rPr>
      <w:rFonts w:ascii="Minion Pro" w:hAnsi="Minion Pro" w:cs="Minion Pro"/>
      <w:color w:val="000000"/>
      <w:sz w:val="24"/>
      <w:szCs w:val="24"/>
      <w:lang w:val="en-US"/>
    </w:rPr>
  </w:style>
  <w:style w:type="character" w:customStyle="1" w:styleId="aa">
    <w:name w:val="Заголовок Знак"/>
    <w:basedOn w:val="a8"/>
    <w:link w:val="11"/>
    <w:rsid w:val="003A7390"/>
    <w:rPr>
      <w:rFonts w:ascii="Arial Narrow" w:hAnsi="Arial Narrow" w:cs="Arial"/>
      <w:color w:val="000000"/>
      <w:spacing w:val="-4"/>
      <w:sz w:val="36"/>
      <w:szCs w:val="36"/>
      <w:lang w:val="en-US"/>
    </w:rPr>
  </w:style>
  <w:style w:type="paragraph" w:customStyle="1" w:styleId="ab">
    <w:name w:val="Текст статьи"/>
    <w:basedOn w:val="a"/>
    <w:link w:val="ac"/>
    <w:autoRedefine/>
    <w:qFormat/>
    <w:rsid w:val="00DC5CBA"/>
    <w:pPr>
      <w:tabs>
        <w:tab w:val="left" w:pos="709"/>
      </w:tabs>
      <w:spacing w:after="0" w:line="276" w:lineRule="auto"/>
      <w:ind w:firstLine="426"/>
      <w:jc w:val="both"/>
    </w:pPr>
    <w:rPr>
      <w:rFonts w:ascii="Times New Roman" w:hAnsi="Times New Roman" w:cs="Times New Roman"/>
    </w:rPr>
  </w:style>
  <w:style w:type="paragraph" w:customStyle="1" w:styleId="ad">
    <w:name w:val="Подзаголовки статьи"/>
    <w:basedOn w:val="a"/>
    <w:link w:val="ae"/>
    <w:autoRedefine/>
    <w:qFormat/>
    <w:rsid w:val="00E86549"/>
    <w:pPr>
      <w:shd w:val="clear" w:color="auto" w:fill="FFFFFF" w:themeFill="background1"/>
      <w:spacing w:after="60" w:line="240" w:lineRule="auto"/>
      <w:ind w:right="454" w:firstLine="425"/>
    </w:pPr>
    <w:rPr>
      <w:rFonts w:ascii="Times New Roman" w:hAnsi="Times New Roman" w:cs="Times New Roman"/>
      <w:b/>
    </w:rPr>
  </w:style>
  <w:style w:type="character" w:customStyle="1" w:styleId="ac">
    <w:name w:val="Текст статьи Знак"/>
    <w:basedOn w:val="a0"/>
    <w:link w:val="ab"/>
    <w:rsid w:val="00DC5CBA"/>
    <w:rPr>
      <w:rFonts w:ascii="Times New Roman" w:hAnsi="Times New Roman" w:cs="Times New Roman"/>
    </w:rPr>
  </w:style>
  <w:style w:type="paragraph" w:customStyle="1" w:styleId="af">
    <w:name w:val="Аннотация"/>
    <w:basedOn w:val="a7"/>
    <w:link w:val="af0"/>
    <w:autoRedefine/>
    <w:qFormat/>
    <w:rsid w:val="00C61EB3"/>
    <w:pPr>
      <w:jc w:val="both"/>
    </w:pPr>
    <w:rPr>
      <w:rFonts w:ascii="Arial Narrow" w:hAnsi="Arial Narrow" w:cs="Times New Roman"/>
      <w:caps/>
      <w:spacing w:val="2"/>
      <w:sz w:val="18"/>
      <w:lang w:val="ru-RU"/>
    </w:rPr>
  </w:style>
  <w:style w:type="character" w:customStyle="1" w:styleId="ae">
    <w:name w:val="Подзаголовки статьи Знак"/>
    <w:basedOn w:val="a0"/>
    <w:link w:val="ad"/>
    <w:rsid w:val="00E86549"/>
    <w:rPr>
      <w:rFonts w:ascii="Times New Roman" w:hAnsi="Times New Roman" w:cs="Times New Roman"/>
      <w:b/>
      <w:shd w:val="clear" w:color="auto" w:fill="FFFFFF" w:themeFill="background1"/>
    </w:rPr>
  </w:style>
  <w:style w:type="character" w:customStyle="1" w:styleId="af0">
    <w:name w:val="Аннотация Знак"/>
    <w:basedOn w:val="a8"/>
    <w:link w:val="af"/>
    <w:rsid w:val="00C61EB3"/>
    <w:rPr>
      <w:rFonts w:ascii="Arial Narrow" w:hAnsi="Arial Narrow" w:cs="Times New Roman"/>
      <w:caps/>
      <w:color w:val="000000"/>
      <w:spacing w:val="2"/>
      <w:sz w:val="18"/>
      <w:szCs w:val="24"/>
      <w:lang w:val="en-US"/>
    </w:rPr>
  </w:style>
  <w:style w:type="paragraph" w:styleId="af1">
    <w:name w:val="Balloon Text"/>
    <w:basedOn w:val="a"/>
    <w:link w:val="af2"/>
    <w:uiPriority w:val="99"/>
    <w:semiHidden/>
    <w:unhideWhenUsed/>
    <w:rsid w:val="00716C1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16C19"/>
    <w:rPr>
      <w:rFonts w:ascii="Tahoma" w:hAnsi="Tahoma" w:cs="Tahoma"/>
      <w:sz w:val="16"/>
      <w:szCs w:val="16"/>
    </w:rPr>
  </w:style>
  <w:style w:type="paragraph" w:customStyle="1" w:styleId="Default">
    <w:name w:val="Default"/>
    <w:rsid w:val="003A73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
    <w:name w:val="4 Текст"/>
    <w:basedOn w:val="a"/>
    <w:qFormat/>
    <w:rsid w:val="003A7390"/>
    <w:pPr>
      <w:spacing w:after="0" w:line="240" w:lineRule="auto"/>
      <w:ind w:firstLine="567"/>
      <w:jc w:val="both"/>
    </w:pPr>
    <w:rPr>
      <w:rFonts w:ascii="Times New Roman" w:eastAsia="Times New Roman" w:hAnsi="Times New Roman" w:cs="Calibri"/>
      <w:color w:val="000000"/>
      <w:lang w:eastAsia="ru-RU"/>
    </w:rPr>
  </w:style>
  <w:style w:type="paragraph" w:customStyle="1" w:styleId="af3">
    <w:name w:val="статья"/>
    <w:basedOn w:val="a"/>
    <w:qFormat/>
    <w:rsid w:val="003A7390"/>
    <w:pPr>
      <w:spacing w:before="120" w:after="240" w:line="240" w:lineRule="auto"/>
      <w:jc w:val="center"/>
    </w:pPr>
    <w:rPr>
      <w:rFonts w:ascii="Times New Roman" w:eastAsia="Times New Roman" w:hAnsi="Times New Roman" w:cs="Calibri"/>
      <w:b/>
      <w:color w:val="000000"/>
      <w:sz w:val="24"/>
      <w:lang w:eastAsia="ru-RU"/>
    </w:rPr>
  </w:style>
  <w:style w:type="paragraph" w:styleId="af4">
    <w:name w:val="Bibliography"/>
    <w:basedOn w:val="a"/>
    <w:next w:val="a"/>
    <w:uiPriority w:val="37"/>
    <w:semiHidden/>
    <w:unhideWhenUsed/>
    <w:rsid w:val="005338A7"/>
  </w:style>
  <w:style w:type="paragraph" w:styleId="af5">
    <w:name w:val="footnote text"/>
    <w:basedOn w:val="a"/>
    <w:link w:val="af6"/>
    <w:qFormat/>
    <w:rsid w:val="005338A7"/>
    <w:pPr>
      <w:spacing w:after="0" w:line="240" w:lineRule="auto"/>
    </w:pPr>
    <w:rPr>
      <w:rFonts w:ascii="Times" w:eastAsia="MS Mincho" w:hAnsi="Times" w:cs="Times New Roman"/>
      <w:sz w:val="20"/>
      <w:szCs w:val="20"/>
      <w:lang w:val="en-US" w:eastAsia="de-DE"/>
    </w:rPr>
  </w:style>
  <w:style w:type="character" w:customStyle="1" w:styleId="af6">
    <w:name w:val="Текст сноски Знак"/>
    <w:basedOn w:val="a0"/>
    <w:link w:val="af5"/>
    <w:qFormat/>
    <w:rsid w:val="005338A7"/>
    <w:rPr>
      <w:rFonts w:ascii="Times" w:eastAsia="MS Mincho" w:hAnsi="Times" w:cs="Times New Roman"/>
      <w:sz w:val="20"/>
      <w:szCs w:val="20"/>
      <w:lang w:val="en-US" w:eastAsia="de-DE"/>
    </w:rPr>
  </w:style>
  <w:style w:type="paragraph" w:customStyle="1" w:styleId="af7">
    <w:name w:val="инфо"/>
    <w:basedOn w:val="a"/>
    <w:qFormat/>
    <w:rsid w:val="005338A7"/>
    <w:pPr>
      <w:spacing w:after="200" w:line="240" w:lineRule="auto"/>
      <w:ind w:left="1134" w:right="1134"/>
      <w:jc w:val="both"/>
    </w:pPr>
    <w:rPr>
      <w:rFonts w:ascii="Times New Roman" w:eastAsia="Calibri" w:hAnsi="Times New Roman" w:cs="Times New Roman"/>
      <w:sz w:val="20"/>
    </w:rPr>
  </w:style>
  <w:style w:type="character" w:styleId="af8">
    <w:name w:val="Hyperlink"/>
    <w:basedOn w:val="a0"/>
    <w:uiPriority w:val="99"/>
    <w:unhideWhenUsed/>
    <w:rsid w:val="00837A34"/>
    <w:rPr>
      <w:color w:val="0563C1" w:themeColor="hyperlink"/>
      <w:u w:val="single"/>
    </w:rPr>
  </w:style>
  <w:style w:type="character" w:styleId="af9">
    <w:name w:val="annotation reference"/>
    <w:basedOn w:val="a0"/>
    <w:uiPriority w:val="99"/>
    <w:semiHidden/>
    <w:unhideWhenUsed/>
    <w:rsid w:val="00DC5CBA"/>
    <w:rPr>
      <w:sz w:val="16"/>
      <w:szCs w:val="16"/>
    </w:rPr>
  </w:style>
  <w:style w:type="paragraph" w:styleId="afa">
    <w:name w:val="annotation text"/>
    <w:basedOn w:val="a"/>
    <w:link w:val="afb"/>
    <w:uiPriority w:val="99"/>
    <w:semiHidden/>
    <w:unhideWhenUsed/>
    <w:rsid w:val="00DC5CBA"/>
    <w:pPr>
      <w:spacing w:line="240" w:lineRule="auto"/>
    </w:pPr>
    <w:rPr>
      <w:sz w:val="20"/>
      <w:szCs w:val="20"/>
    </w:rPr>
  </w:style>
  <w:style w:type="character" w:customStyle="1" w:styleId="afb">
    <w:name w:val="Текст примечания Знак"/>
    <w:basedOn w:val="a0"/>
    <w:link w:val="afa"/>
    <w:uiPriority w:val="99"/>
    <w:semiHidden/>
    <w:rsid w:val="00DC5CBA"/>
    <w:rPr>
      <w:sz w:val="20"/>
      <w:szCs w:val="20"/>
    </w:rPr>
  </w:style>
  <w:style w:type="paragraph" w:styleId="afc">
    <w:name w:val="annotation subject"/>
    <w:basedOn w:val="afa"/>
    <w:next w:val="afa"/>
    <w:link w:val="afd"/>
    <w:uiPriority w:val="99"/>
    <w:semiHidden/>
    <w:unhideWhenUsed/>
    <w:rsid w:val="00DC5CBA"/>
    <w:rPr>
      <w:b/>
      <w:bCs/>
    </w:rPr>
  </w:style>
  <w:style w:type="character" w:customStyle="1" w:styleId="afd">
    <w:name w:val="Тема примечания Знак"/>
    <w:basedOn w:val="afb"/>
    <w:link w:val="afc"/>
    <w:uiPriority w:val="99"/>
    <w:semiHidden/>
    <w:rsid w:val="00DC5C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miner.cn/profile/mennan-selimi/562d332645cedb3398d87026" TargetMode="External"/><Relationship Id="rId18" Type="http://schemas.openxmlformats.org/officeDocument/2006/relationships/footer" Target="footer1.xml"/><Relationship Id="rId3" Type="http://schemas.openxmlformats.org/officeDocument/2006/relationships/styles" Target="styles.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aminer.cn/profile/roger-pueyo-centelles/562d332645cedb3398d8702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miner.cn/pub/5f0eddbf9fced0a24b683747/redemon-resilient-decentralized-monitoring-system-for-edge-infrastructur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ibrary.ru/item.asp?id=42832285" TargetMode="External"/><Relationship Id="rId5" Type="http://schemas.openxmlformats.org/officeDocument/2006/relationships/settings" Target="settings.xml"/><Relationship Id="rId15" Type="http://schemas.openxmlformats.org/officeDocument/2006/relationships/hyperlink" Target="https://www.aminer.cn/profile/leandro-navarro/54056a0cdabfae8faa5cf758" TargetMode="Externa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aminer.cn/profile/felix-freitag/562d332645cedb3398d87029" TargetMode="External"/><Relationship Id="rId35"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C772C-8DE3-4BA6-BDC9-249F4DF5B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4674</Words>
  <Characters>26646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Constantin</cp:lastModifiedBy>
  <cp:revision>4</cp:revision>
  <cp:lastPrinted>2021-11-22T10:29:00Z</cp:lastPrinted>
  <dcterms:created xsi:type="dcterms:W3CDTF">2021-11-24T07:47:00Z</dcterms:created>
  <dcterms:modified xsi:type="dcterms:W3CDTF">2022-06-20T08:55:00Z</dcterms:modified>
</cp:coreProperties>
</file>